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D30E1" w:rsidR="00782FA6" w:rsidP="00782FA6" w:rsidRDefault="00E80AD4" w14:paraId="6F5DE284" w14:textId="77777777">
      <w:pPr>
        <w:spacing w:before="144" w:after="144"/>
        <w:rPr>
          <w:rFonts w:ascii="Georgia" w:hAnsi="Georgia" w:cs="Arial"/>
          <w:b/>
          <w:color w:val="FF0000"/>
          <w:sz w:val="32"/>
          <w:szCs w:val="28"/>
          <w:lang w:val="en-US"/>
        </w:rPr>
      </w:pPr>
      <w:r>
        <w:rPr>
          <w:rFonts w:ascii="Georgia" w:hAnsi="Georgia"/>
          <w:noProof/>
          <w:color w:val="FF0000"/>
          <w:sz w:val="24"/>
        </w:rPr>
        <w:drawing>
          <wp:anchor distT="0" distB="0" distL="114300" distR="114300" simplePos="0" relativeHeight="251658241" behindDoc="0" locked="0" layoutInCell="1" allowOverlap="1" wp14:anchorId="6B289024" wp14:editId="1B244DBF">
            <wp:simplePos x="0" y="0"/>
            <wp:positionH relativeFrom="column">
              <wp:posOffset>4524375</wp:posOffset>
            </wp:positionH>
            <wp:positionV relativeFrom="page">
              <wp:posOffset>1030897</wp:posOffset>
            </wp:positionV>
            <wp:extent cx="1483977" cy="51178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_Compact_Logo@2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3977" cy="511786"/>
                    </a:xfrm>
                    <a:prstGeom prst="rect">
                      <a:avLst/>
                    </a:prstGeom>
                  </pic:spPr>
                </pic:pic>
              </a:graphicData>
            </a:graphic>
            <wp14:sizeRelH relativeFrom="page">
              <wp14:pctWidth>0</wp14:pctWidth>
            </wp14:sizeRelH>
            <wp14:sizeRelV relativeFrom="page">
              <wp14:pctHeight>0</wp14:pctHeight>
            </wp14:sizeRelV>
          </wp:anchor>
        </w:drawing>
      </w:r>
      <w:r w:rsidRPr="06A6FC45" w:rsidR="00E80AD4">
        <w:rPr>
          <w:rFonts w:ascii="Georgia" w:hAnsi="Georgia"/>
          <w:b w:val="1"/>
          <w:bCs w:val="1"/>
          <w:color w:val="FF0000"/>
          <w:sz w:val="32"/>
          <w:szCs w:val="32"/>
        </w:rPr>
        <w:t xml:space="preserve"> </w:t>
      </w:r>
      <w:r w:rsidRPr="00187FDF" w:rsidR="00782FA6">
        <w:rPr>
          <w:rFonts w:ascii="Georgia" w:hAnsi="Georgia"/>
          <w:noProof/>
          <w:color w:val="FF0000"/>
          <w:sz w:val="24"/>
          <w:lang w:val="es-ES_tradnl" w:eastAsia="es-ES_tradnl"/>
        </w:rPr>
        <w:drawing>
          <wp:anchor distT="0" distB="0" distL="114300" distR="114300" simplePos="0" relativeHeight="251660289" behindDoc="0" locked="0" layoutInCell="1" allowOverlap="1" wp14:anchorId="25F524A4" wp14:editId="488B7DF8">
            <wp:simplePos x="0" y="0"/>
            <wp:positionH relativeFrom="column">
              <wp:posOffset>4524375</wp:posOffset>
            </wp:positionH>
            <wp:positionV relativeFrom="page">
              <wp:posOffset>1030897</wp:posOffset>
            </wp:positionV>
            <wp:extent cx="1483977" cy="51178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_Compact_Logo@2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3977" cy="511786"/>
                    </a:xfrm>
                    <a:prstGeom prst="rect">
                      <a:avLst/>
                    </a:prstGeom>
                  </pic:spPr>
                </pic:pic>
              </a:graphicData>
            </a:graphic>
            <wp14:sizeRelH relativeFrom="page">
              <wp14:pctWidth>0</wp14:pctWidth>
            </wp14:sizeRelH>
            <wp14:sizeRelV relativeFrom="page">
              <wp14:pctHeight>0</wp14:pctHeight>
            </wp14:sizeRelV>
          </wp:anchor>
        </w:drawing>
      </w:r>
      <w:r w:rsidRPr="06A6FC45" w:rsidR="00782FA6">
        <w:rPr>
          <w:rFonts w:ascii="Georgia" w:hAnsi="Georgia" w:cs="Arial"/>
          <w:b w:val="1"/>
          <w:bCs w:val="1"/>
          <w:color w:val="FF0000"/>
          <w:sz w:val="32"/>
          <w:szCs w:val="32"/>
          <w:lang w:val="en-US"/>
        </w:rPr>
        <w:t xml:space="preserve">Template: Contract and Disclosure </w:t>
      </w:r>
      <w:r w:rsidRPr="00BD30E1" w:rsidR="00782FA6">
        <w:rPr>
          <w:rFonts w:ascii="Georgia" w:hAnsi="Georgia" w:cs="Arial"/>
          <w:b/>
          <w:color w:val="FF0000"/>
          <w:sz w:val="32"/>
          <w:szCs w:val="28"/>
          <w:lang w:val="en-US"/>
        </w:rPr>
        <w:br/>
      </w:r>
      <w:r w:rsidRPr="06A6FC45" w:rsidR="00782FA6">
        <w:rPr>
          <w:rFonts w:ascii="Georgia" w:hAnsi="Georgia" w:cs="Arial"/>
          <w:b w:val="1"/>
          <w:bCs w:val="1"/>
          <w:color w:val="FF0000"/>
          <w:sz w:val="32"/>
          <w:szCs w:val="32"/>
          <w:lang w:val="en-US"/>
        </w:rPr>
        <w:t>Checklist for Residential Participants</w:t>
      </w:r>
    </w:p>
    <w:p w:rsidRPr="00BD30E1" w:rsidR="00782FA6" w:rsidP="00782FA6" w:rsidRDefault="00782FA6" w14:paraId="7FC7E4B3" w14:textId="77777777">
      <w:pPr>
        <w:spacing w:after="240"/>
        <w:ind w:right="2970"/>
        <w:rPr>
          <w:rFonts w:ascii="Cambria" w:hAnsi="Cambria" w:cs="Arial"/>
          <w:color w:val="FF0000"/>
          <w:sz w:val="20"/>
          <w:szCs w:val="20"/>
          <w:lang w:val="en-US"/>
        </w:rPr>
      </w:pPr>
      <w:r w:rsidRPr="00BD30E1">
        <w:rPr>
          <w:rFonts w:ascii="Cambria" w:hAnsi="Cambria" w:cs="Arial"/>
          <w:color w:val="FF0000"/>
          <w:sz w:val="20"/>
          <w:szCs w:val="20"/>
          <w:lang w:val="en-US"/>
        </w:rPr>
        <w:t xml:space="preserve">Registered Project Managers and subcontractors, partners or affiliates working as agents of Project Managers are authorized to use this Disclosure Checklist template. </w:t>
      </w:r>
    </w:p>
    <w:p w:rsidRPr="00BD30E1" w:rsidR="00782FA6" w:rsidP="00782FA6" w:rsidRDefault="00782FA6" w14:paraId="329DA5E2" w14:textId="77777777">
      <w:pPr>
        <w:spacing w:before="144" w:after="144"/>
        <w:rPr>
          <w:rFonts w:ascii="Georgia" w:hAnsi="Georgia" w:cs="Arial"/>
          <w:b/>
          <w:color w:val="FF0000"/>
          <w:sz w:val="24"/>
          <w:szCs w:val="24"/>
          <w:lang w:val="en-US"/>
        </w:rPr>
      </w:pPr>
      <w:r w:rsidRPr="00BD30E1">
        <w:rPr>
          <w:rFonts w:ascii="Georgia" w:hAnsi="Georgia" w:cs="Arial"/>
          <w:b/>
          <w:color w:val="FF0000"/>
          <w:sz w:val="24"/>
          <w:szCs w:val="24"/>
          <w:lang w:val="en-US"/>
        </w:rPr>
        <w:t>INSTRUCTIONS:</w:t>
      </w:r>
    </w:p>
    <w:p w:rsidRPr="00BD30E1" w:rsidR="00782FA6" w:rsidP="00782FA6" w:rsidRDefault="00782FA6" w14:paraId="64F19682" w14:textId="77777777">
      <w:pPr>
        <w:spacing w:before="144" w:after="144"/>
        <w:rPr>
          <w:rFonts w:ascii="Cambria" w:hAnsi="Cambria" w:cs="Arial"/>
          <w:color w:val="FF0000"/>
          <w:sz w:val="20"/>
          <w:szCs w:val="20"/>
          <w:lang w:val="en-US"/>
        </w:rPr>
      </w:pPr>
      <w:r w:rsidRPr="00BD30E1">
        <w:rPr>
          <w:rFonts w:ascii="Cambria" w:hAnsi="Cambria" w:cs="Arial"/>
          <w:color w:val="FF0000"/>
          <w:sz w:val="20"/>
          <w:szCs w:val="20"/>
          <w:lang w:val="en-US"/>
        </w:rPr>
        <w:t>Project Managers must use this participation contract template with all residential Participants. A different version of this contract template is available and required for low-income Participants. Project Managers may opt to use this contract template with non-residential Participants.</w:t>
      </w:r>
    </w:p>
    <w:p w:rsidRPr="00BD30E1" w:rsidR="00782FA6" w:rsidP="00782FA6" w:rsidRDefault="00782FA6" w14:paraId="2327D70A" w14:textId="77777777">
      <w:pPr>
        <w:spacing w:before="144" w:after="144"/>
        <w:rPr>
          <w:rFonts w:ascii="Cambria" w:hAnsi="Cambria" w:cs="Arial"/>
          <w:color w:val="FF0000"/>
          <w:sz w:val="20"/>
          <w:szCs w:val="20"/>
          <w:lang w:val="en-US"/>
        </w:rPr>
      </w:pPr>
      <w:r w:rsidRPr="00BD30E1">
        <w:rPr>
          <w:rFonts w:ascii="Cambria" w:hAnsi="Cambria" w:cs="Arial"/>
          <w:color w:val="FF0000"/>
          <w:sz w:val="20"/>
          <w:szCs w:val="20"/>
          <w:lang w:val="en-US"/>
        </w:rPr>
        <w:t xml:space="preserve">Registered Project Managers and subcontractors, partners or affiliates working as agents of Project Managers are authorized to use this contract template. </w:t>
      </w:r>
    </w:p>
    <w:p w:rsidRPr="00187FDF" w:rsidR="00782FA6" w:rsidP="00782FA6" w:rsidRDefault="00782FA6" w14:paraId="4A715DFE" w14:textId="77777777">
      <w:pPr>
        <w:spacing w:before="144" w:after="144"/>
        <w:rPr>
          <w:rFonts w:ascii="Cambria" w:hAnsi="Cambria" w:cs="Arial"/>
          <w:color w:val="FF0000"/>
          <w:sz w:val="20"/>
          <w:szCs w:val="20"/>
        </w:rPr>
      </w:pPr>
      <w:bookmarkStart w:name="_Hlk14958602" w:id="0"/>
      <w:r w:rsidRPr="00BD30E1">
        <w:rPr>
          <w:rFonts w:ascii="Cambria" w:hAnsi="Cambria" w:cs="Arial"/>
          <w:color w:val="FF0000"/>
          <w:sz w:val="20"/>
          <w:szCs w:val="21"/>
          <w:lang w:val="en-US"/>
        </w:rPr>
        <w:t xml:space="preserve">The basic formatting of this contract template must remain as-is and at least a 10-point font must be maintained. </w:t>
      </w:r>
      <w:r w:rsidRPr="00187FDF">
        <w:rPr>
          <w:rFonts w:ascii="Cambria" w:hAnsi="Cambria" w:cs="Arial"/>
          <w:color w:val="FF0000"/>
          <w:sz w:val="20"/>
          <w:szCs w:val="21"/>
        </w:rPr>
        <w:t>The Project Manager may add its logo, if desired.</w:t>
      </w:r>
    </w:p>
    <w:bookmarkEnd w:id="0"/>
    <w:p w:rsidRPr="00BD30E1" w:rsidR="00782FA6" w:rsidP="00782FA6" w:rsidRDefault="00782FA6" w14:paraId="7A2FBE6C" w14:textId="77777777">
      <w:pPr>
        <w:pStyle w:val="ListParagraph"/>
        <w:numPr>
          <w:ilvl w:val="0"/>
          <w:numId w:val="10"/>
        </w:numPr>
        <w:spacing w:before="144" w:after="144" w:line="257" w:lineRule="auto"/>
        <w:contextualSpacing w:val="0"/>
        <w:rPr>
          <w:rFonts w:ascii="Cambria" w:hAnsi="Cambria" w:cs="Arial"/>
          <w:color w:val="FF0000"/>
          <w:sz w:val="20"/>
          <w:szCs w:val="21"/>
          <w:lang w:val="en-US"/>
        </w:rPr>
      </w:pPr>
      <w:r w:rsidRPr="00BD30E1">
        <w:rPr>
          <w:rFonts w:ascii="Cambria" w:hAnsi="Cambria" w:cs="Arial"/>
          <w:color w:val="FF0000"/>
          <w:sz w:val="20"/>
          <w:szCs w:val="21"/>
          <w:lang w:val="en-US"/>
        </w:rPr>
        <w:t xml:space="preserve">Text in plain font in this template is unalterable. </w:t>
      </w:r>
    </w:p>
    <w:p w:rsidRPr="00BD30E1" w:rsidR="00782FA6" w:rsidP="00782FA6" w:rsidRDefault="00782FA6" w14:paraId="14A93DAF" w14:textId="77777777">
      <w:pPr>
        <w:pStyle w:val="ListParagraph"/>
        <w:numPr>
          <w:ilvl w:val="0"/>
          <w:numId w:val="10"/>
        </w:numPr>
        <w:spacing w:before="144" w:after="144" w:line="257" w:lineRule="auto"/>
        <w:contextualSpacing w:val="0"/>
        <w:rPr>
          <w:rFonts w:ascii="Cambria" w:hAnsi="Cambria" w:cs="Arial"/>
          <w:color w:val="FF0000"/>
          <w:sz w:val="20"/>
          <w:szCs w:val="21"/>
          <w:lang w:val="en-US"/>
        </w:rPr>
      </w:pPr>
      <w:r w:rsidRPr="00BD30E1">
        <w:rPr>
          <w:rFonts w:ascii="Cambria" w:hAnsi="Cambria" w:cs="Arial"/>
          <w:color w:val="FF0000"/>
          <w:sz w:val="20"/>
          <w:szCs w:val="21"/>
          <w:lang w:val="en-US"/>
        </w:rPr>
        <w:t>Text in</w:t>
      </w:r>
      <w:r w:rsidRPr="00BD30E1">
        <w:rPr>
          <w:rFonts w:ascii="Cambria" w:hAnsi="Cambria" w:cs="Arial"/>
          <w:b/>
          <w:color w:val="FF0000"/>
          <w:sz w:val="20"/>
          <w:szCs w:val="21"/>
          <w:lang w:val="en-US"/>
        </w:rPr>
        <w:t xml:space="preserve"> [ALL CAPS AND BOLD IN SQUARE BRACKETS] </w:t>
      </w:r>
      <w:r w:rsidRPr="00BD30E1">
        <w:rPr>
          <w:rFonts w:ascii="Cambria" w:hAnsi="Cambria" w:cs="Arial"/>
          <w:color w:val="FF0000"/>
          <w:sz w:val="20"/>
          <w:szCs w:val="21"/>
          <w:lang w:val="en-US"/>
        </w:rPr>
        <w:t xml:space="preserve">indicates blanks to be filled in when finalizing the contract. </w:t>
      </w:r>
    </w:p>
    <w:p w:rsidRPr="00BD30E1" w:rsidR="00782FA6" w:rsidP="00782FA6" w:rsidRDefault="00782FA6" w14:paraId="3BB00D36" w14:textId="77777777">
      <w:pPr>
        <w:pStyle w:val="ListParagraph"/>
        <w:numPr>
          <w:ilvl w:val="0"/>
          <w:numId w:val="10"/>
        </w:numPr>
        <w:spacing w:before="144" w:after="144" w:line="257" w:lineRule="auto"/>
        <w:contextualSpacing w:val="0"/>
        <w:rPr>
          <w:rFonts w:ascii="Cambria" w:hAnsi="Cambria" w:cs="Arial"/>
          <w:color w:val="FF0000"/>
          <w:sz w:val="20"/>
          <w:szCs w:val="21"/>
          <w:lang w:val="en-US"/>
        </w:rPr>
      </w:pPr>
      <w:r w:rsidRPr="00BD30E1">
        <w:rPr>
          <w:rFonts w:ascii="Cambria" w:hAnsi="Cambria" w:cs="Arial"/>
          <w:color w:val="FF0000"/>
          <w:sz w:val="20"/>
          <w:szCs w:val="21"/>
          <w:lang w:val="en-US"/>
        </w:rPr>
        <w:t xml:space="preserve">Text in </w:t>
      </w:r>
      <w:r w:rsidRPr="00BD30E1">
        <w:rPr>
          <w:rFonts w:ascii="Cambria" w:hAnsi="Cambria" w:cs="Arial"/>
          <w:b/>
          <w:color w:val="FF0000"/>
          <w:sz w:val="20"/>
          <w:szCs w:val="21"/>
          <w:lang w:val="en-US"/>
        </w:rPr>
        <w:t xml:space="preserve">{bold in curly brackets} </w:t>
      </w:r>
      <w:r w:rsidRPr="00BD30E1">
        <w:rPr>
          <w:rFonts w:ascii="Cambria" w:hAnsi="Cambria" w:cs="Arial"/>
          <w:color w:val="FF0000"/>
          <w:sz w:val="20"/>
          <w:szCs w:val="21"/>
          <w:lang w:val="en-US"/>
        </w:rPr>
        <w:t>accompanied by</w:t>
      </w:r>
      <w:r w:rsidRPr="00BD30E1">
        <w:rPr>
          <w:rFonts w:ascii="Cambria" w:hAnsi="Cambria" w:cs="Arial"/>
          <w:b/>
          <w:color w:val="FF0000"/>
          <w:sz w:val="20"/>
          <w:szCs w:val="21"/>
          <w:lang w:val="en-US"/>
        </w:rPr>
        <w:t xml:space="preserve"> OR</w:t>
      </w:r>
      <w:r w:rsidRPr="00BD30E1">
        <w:rPr>
          <w:rFonts w:ascii="Cambria" w:hAnsi="Cambria" w:cs="Arial"/>
          <w:color w:val="FF0000"/>
          <w:sz w:val="20"/>
          <w:szCs w:val="21"/>
          <w:lang w:val="en-US"/>
        </w:rPr>
        <w:t xml:space="preserve"> indicates a selection must be made from a set of options. After a selection has been made, the text in </w:t>
      </w:r>
      <w:r w:rsidRPr="00BD30E1">
        <w:rPr>
          <w:rFonts w:ascii="Cambria" w:hAnsi="Cambria" w:cs="Arial"/>
          <w:b/>
          <w:color w:val="FF0000"/>
          <w:sz w:val="20"/>
          <w:szCs w:val="21"/>
          <w:lang w:val="en-US"/>
        </w:rPr>
        <w:t xml:space="preserve">{bold in curly brackets} </w:t>
      </w:r>
      <w:r w:rsidRPr="00BD30E1">
        <w:rPr>
          <w:rFonts w:ascii="Cambria" w:hAnsi="Cambria" w:cs="Arial"/>
          <w:color w:val="FF0000"/>
          <w:sz w:val="20"/>
          <w:szCs w:val="21"/>
          <w:lang w:val="en-US"/>
        </w:rPr>
        <w:t xml:space="preserve">that does not apply may be deleted. </w:t>
      </w:r>
    </w:p>
    <w:p w:rsidRPr="00187FDF" w:rsidR="00782FA6" w:rsidP="00782FA6" w:rsidRDefault="00782FA6" w14:paraId="6BF791A7" w14:textId="77777777">
      <w:pPr>
        <w:pStyle w:val="ListParagraph"/>
        <w:numPr>
          <w:ilvl w:val="0"/>
          <w:numId w:val="10"/>
        </w:numPr>
        <w:spacing w:before="144" w:after="144" w:line="257" w:lineRule="auto"/>
        <w:contextualSpacing w:val="0"/>
        <w:rPr>
          <w:rFonts w:ascii="Cambria" w:hAnsi="Cambria" w:cs="Arial"/>
          <w:color w:val="FF0000"/>
          <w:sz w:val="20"/>
          <w:szCs w:val="21"/>
        </w:rPr>
      </w:pPr>
      <w:r w:rsidRPr="00BD30E1">
        <w:rPr>
          <w:rFonts w:ascii="Cambria" w:hAnsi="Cambria" w:cs="Arial"/>
          <w:color w:val="FF0000"/>
          <w:sz w:val="20"/>
          <w:szCs w:val="20"/>
          <w:lang w:val="en-US"/>
        </w:rPr>
        <w:t xml:space="preserve">Text in </w:t>
      </w:r>
      <w:r w:rsidRPr="00BD30E1">
        <w:rPr>
          <w:rFonts w:ascii="Cambria" w:hAnsi="Cambria" w:cs="Arial"/>
          <w:b/>
          <w:i/>
          <w:color w:val="FF0000"/>
          <w:sz w:val="20"/>
          <w:szCs w:val="20"/>
          <w:lang w:val="en-US"/>
        </w:rPr>
        <w:t>bold italics</w:t>
      </w:r>
      <w:r w:rsidRPr="00BD30E1">
        <w:rPr>
          <w:rFonts w:ascii="Cambria" w:hAnsi="Cambria" w:cs="Arial"/>
          <w:color w:val="FF0000"/>
          <w:sz w:val="20"/>
          <w:szCs w:val="20"/>
          <w:lang w:val="en-US"/>
        </w:rPr>
        <w:t xml:space="preserve"> indicates a mandatory provision the contract must meet or exceed. </w:t>
      </w:r>
      <w:r w:rsidRPr="00187FDF">
        <w:rPr>
          <w:rFonts w:ascii="Cambria" w:hAnsi="Cambria" w:cs="Arial"/>
          <w:color w:val="FF0000"/>
          <w:sz w:val="20"/>
          <w:szCs w:val="20"/>
        </w:rPr>
        <w:t xml:space="preserve">Guidelines are provided on what must be included.  </w:t>
      </w:r>
    </w:p>
    <w:p w:rsidRPr="00BD30E1" w:rsidR="00782FA6" w:rsidP="00782FA6" w:rsidRDefault="00782FA6" w14:paraId="139BA6FC" w14:textId="77777777">
      <w:pPr>
        <w:pStyle w:val="ListParagraph"/>
        <w:numPr>
          <w:ilvl w:val="0"/>
          <w:numId w:val="10"/>
        </w:numPr>
        <w:spacing w:before="144" w:after="144" w:line="257" w:lineRule="auto"/>
        <w:contextualSpacing w:val="0"/>
        <w:rPr>
          <w:rFonts w:ascii="Cambria" w:hAnsi="Cambria" w:cs="Arial"/>
          <w:color w:val="FF0000"/>
          <w:sz w:val="20"/>
          <w:szCs w:val="21"/>
          <w:lang w:val="en-US"/>
        </w:rPr>
      </w:pPr>
      <w:r w:rsidRPr="00BD30E1">
        <w:rPr>
          <w:rFonts w:ascii="Cambria" w:hAnsi="Cambria" w:cs="Arial"/>
          <w:color w:val="FF0000"/>
          <w:sz w:val="20"/>
          <w:szCs w:val="21"/>
          <w:lang w:val="en-US"/>
        </w:rPr>
        <w:t xml:space="preserve">Text in </w:t>
      </w:r>
      <w:r w:rsidRPr="00BD30E1">
        <w:rPr>
          <w:rFonts w:ascii="Cambria" w:hAnsi="Cambria" w:cs="Arial"/>
          <w:i/>
          <w:color w:val="FF0000"/>
          <w:sz w:val="20"/>
          <w:szCs w:val="21"/>
          <w:lang w:val="en-US"/>
        </w:rPr>
        <w:t>italics</w:t>
      </w:r>
      <w:r w:rsidRPr="00BD30E1">
        <w:rPr>
          <w:rFonts w:ascii="Cambria" w:hAnsi="Cambria" w:cs="Arial"/>
          <w:color w:val="FF0000"/>
          <w:sz w:val="20"/>
          <w:szCs w:val="21"/>
          <w:lang w:val="en-US"/>
        </w:rPr>
        <w:t xml:space="preserve"> is purely instructional and may be deleted. </w:t>
      </w:r>
    </w:p>
    <w:p w:rsidRPr="00BD30E1" w:rsidR="00782FA6" w:rsidP="00782FA6" w:rsidRDefault="00782FA6" w14:paraId="5561DA00" w14:textId="77777777">
      <w:pPr>
        <w:spacing w:after="0" w:line="240" w:lineRule="auto"/>
        <w:rPr>
          <w:rFonts w:ascii="Cambria" w:hAnsi="Cambria" w:cs="Times New Roman"/>
          <w:color w:val="FF0000"/>
          <w:sz w:val="20"/>
          <w:szCs w:val="20"/>
          <w:lang w:val="en-US"/>
        </w:rPr>
      </w:pPr>
      <w:r w:rsidRPr="00BD30E1">
        <w:rPr>
          <w:rFonts w:ascii="Cambria" w:hAnsi="Cambria" w:cs="Arial"/>
          <w:color w:val="FF0000"/>
          <w:sz w:val="20"/>
          <w:szCs w:val="20"/>
          <w:lang w:val="en-US"/>
        </w:rPr>
        <w:t>When preparing this form for a Participant, these instructions should be deleted. This</w:t>
      </w:r>
      <w:r w:rsidRPr="00BD30E1">
        <w:rPr>
          <w:rFonts w:ascii="Cambria" w:hAnsi="Cambria"/>
          <w:color w:val="FF0000"/>
          <w:sz w:val="20"/>
          <w:szCs w:val="20"/>
          <w:lang w:val="en-US"/>
        </w:rPr>
        <w:t xml:space="preserve"> </w:t>
      </w:r>
      <w:r w:rsidRPr="00BD30E1">
        <w:rPr>
          <w:rFonts w:ascii="Cambria" w:hAnsi="Cambria" w:cs="Arial"/>
          <w:color w:val="FF0000"/>
          <w:sz w:val="20"/>
          <w:szCs w:val="20"/>
          <w:lang w:val="en-US"/>
        </w:rPr>
        <w:t xml:space="preserve">Contract and Disclosure Checklist must be completed and provided to the customer in a language they can understand. </w:t>
      </w:r>
      <w:bookmarkStart w:name="_Hlk12981512" w:id="1"/>
      <w:r w:rsidRPr="00BD30E1">
        <w:rPr>
          <w:rFonts w:ascii="Cambria" w:hAnsi="Cambria" w:cs="Arial"/>
          <w:color w:val="FF0000"/>
          <w:sz w:val="20"/>
          <w:szCs w:val="20"/>
          <w:lang w:val="en-US"/>
        </w:rPr>
        <w:t xml:space="preserve">Spanish and Russian language versions of this template are available in the Resources section of the Program website at </w:t>
      </w:r>
      <w:hyperlink w:history="1" r:id="rId12">
        <w:r w:rsidRPr="00BD30E1">
          <w:rPr>
            <w:rStyle w:val="Hyperlink"/>
            <w:rFonts w:ascii="Cambria" w:hAnsi="Cambria" w:cs="Arial"/>
            <w:color w:val="FF0000"/>
            <w:sz w:val="20"/>
            <w:szCs w:val="20"/>
            <w:lang w:val="en-US"/>
          </w:rPr>
          <w:t>oregoncsp.org.</w:t>
        </w:r>
      </w:hyperlink>
      <w:bookmarkEnd w:id="1"/>
    </w:p>
    <w:p w:rsidRPr="00DA03CF" w:rsidR="000044C4" w:rsidP="00DA03CF" w:rsidRDefault="000044C4" w14:paraId="2836320E" w14:textId="3EE32F28">
      <w:pPr>
        <w:pBdr>
          <w:bottom w:val="single" w:color="auto" w:sz="4" w:space="1"/>
        </w:pBdr>
        <w:spacing w:before="144" w:after="144"/>
        <w:jc w:val="center"/>
        <w:rPr>
          <w:rFonts w:ascii="Georgia" w:hAnsi="Georgia" w:cs="Arial"/>
          <w:b/>
          <w:sz w:val="24"/>
          <w:szCs w:val="28"/>
        </w:rPr>
      </w:pPr>
      <w:bookmarkStart w:name="_GoBack" w:id="2"/>
      <w:bookmarkEnd w:id="2"/>
    </w:p>
    <w:p w:rsidRPr="00097673" w:rsidR="008D67F9" w:rsidP="00097673" w:rsidRDefault="008D67F9" w14:paraId="136C7CB8" w14:textId="5B2653F4">
      <w:pPr>
        <w:spacing w:before="240" w:after="240"/>
        <w:jc w:val="center"/>
        <w:rPr>
          <w:rFonts w:ascii="Georgia" w:hAnsi="Georgia" w:cs="Arial"/>
          <w:b/>
          <w:sz w:val="21"/>
          <w:szCs w:val="21"/>
        </w:rPr>
      </w:pPr>
      <w:r w:rsidRPr="00097673">
        <w:rPr>
          <w:rFonts w:ascii="Georgia" w:hAnsi="Georgia"/>
          <w:b/>
          <w:sz w:val="21"/>
          <w:szCs w:val="21"/>
        </w:rPr>
        <w:t xml:space="preserve">Контрольный перечень предоставленной информации и выполнения контракта в рамках Программы солнечной энергии для коммунальных нужд Орегона </w:t>
      </w:r>
    </w:p>
    <w:p w:rsidRPr="00097673" w:rsidR="008D67F9" w:rsidP="007F56DB" w:rsidRDefault="008D67F9" w14:paraId="43F957B4" w14:textId="198309CD">
      <w:pPr>
        <w:spacing w:before="144" w:after="144"/>
        <w:rPr>
          <w:rFonts w:ascii="Cambria" w:hAnsi="Cambria" w:cs="Arial"/>
          <w:sz w:val="18"/>
          <w:szCs w:val="18"/>
        </w:rPr>
      </w:pPr>
      <w:r w:rsidRPr="00097673">
        <w:rPr>
          <w:rFonts w:ascii="Cambria" w:hAnsi="Cambria"/>
          <w:sz w:val="18"/>
          <w:szCs w:val="18"/>
        </w:rPr>
        <w:t xml:space="preserve">Первые несколько страниц этого контракта называются «Контрольный перечень предоставленной информации». Данный контрольный перечень содержит основную информацию о вашей </w:t>
      </w:r>
      <w:r w:rsidRPr="00097673">
        <w:rPr>
          <w:rFonts w:ascii="Cambria" w:hAnsi="Cambria"/>
          <w:b/>
          <w:sz w:val="18"/>
          <w:szCs w:val="18"/>
        </w:rPr>
        <w:t xml:space="preserve">{подписке} </w:t>
      </w:r>
      <w:r w:rsidR="006939E1">
        <w:rPr>
          <w:rFonts w:ascii="Cambria" w:hAnsi="Cambria"/>
          <w:b/>
          <w:color w:val="FF0000"/>
          <w:sz w:val="18"/>
          <w:szCs w:val="18"/>
        </w:rPr>
        <w:t>OR</w:t>
      </w:r>
      <w:r w:rsidRPr="00097673">
        <w:rPr>
          <w:rFonts w:ascii="Cambria" w:hAnsi="Cambria"/>
          <w:b/>
          <w:color w:val="FF0000"/>
          <w:sz w:val="18"/>
          <w:szCs w:val="18"/>
        </w:rPr>
        <w:t xml:space="preserve"> </w:t>
      </w:r>
      <w:r w:rsidRPr="00097673">
        <w:rPr>
          <w:rFonts w:ascii="Cambria" w:hAnsi="Cambria"/>
          <w:b/>
          <w:sz w:val="18"/>
          <w:szCs w:val="18"/>
        </w:rPr>
        <w:t xml:space="preserve">{доле владения} </w:t>
      </w:r>
      <w:r w:rsidRPr="00097673">
        <w:rPr>
          <w:rFonts w:ascii="Cambria" w:hAnsi="Cambria"/>
          <w:sz w:val="18"/>
          <w:szCs w:val="18"/>
        </w:rPr>
        <w:t xml:space="preserve">в рамках проекта солнечной энергии для коммунальных нужд. Данный контрольный перечень содержит основные положения контракта, которые Руководитель проекта должен раскрыть вам. Флажками вы можете отметить ознакомление с каждым положением, и вы или ваш Руководитель проекта можете отметить страницы, на каких позиция была решена. </w:t>
      </w:r>
    </w:p>
    <w:p w:rsidRPr="00097673" w:rsidR="008D67F9" w:rsidP="007F56DB" w:rsidRDefault="008D67F9" w14:paraId="4FA6802D" w14:textId="77777777">
      <w:pPr>
        <w:spacing w:before="144" w:after="144"/>
        <w:rPr>
          <w:rFonts w:ascii="Cambria" w:hAnsi="Cambria" w:cs="Arial"/>
          <w:sz w:val="18"/>
          <w:szCs w:val="18"/>
        </w:rPr>
      </w:pPr>
      <w:r w:rsidRPr="00097673">
        <w:rPr>
          <w:rFonts w:ascii="Cambria" w:hAnsi="Cambria"/>
          <w:sz w:val="18"/>
          <w:szCs w:val="18"/>
        </w:rPr>
        <w:t xml:space="preserve">Внимательно ознакомьтесь с Контрольным перечнем предоставленной информации и остальной частью Контракта, чтобы полностью понять расходы, льготы и риски участия. </w:t>
      </w:r>
    </w:p>
    <w:p w:rsidRPr="00097673" w:rsidR="008D67F9" w:rsidP="007F56DB" w:rsidRDefault="008D67F9" w14:paraId="4190102B" w14:textId="77777777">
      <w:pPr>
        <w:spacing w:before="144" w:after="144"/>
        <w:rPr>
          <w:rFonts w:ascii="Cambria" w:hAnsi="Cambria" w:cs="Arial"/>
          <w:sz w:val="18"/>
          <w:szCs w:val="18"/>
        </w:rPr>
      </w:pPr>
      <w:bookmarkStart w:name="_Hlk14958687" w:id="3"/>
      <w:r w:rsidRPr="00097673">
        <w:rPr>
          <w:rFonts w:ascii="Cambria" w:hAnsi="Cambria"/>
          <w:sz w:val="18"/>
          <w:szCs w:val="18"/>
        </w:rPr>
        <w:lastRenderedPageBreak/>
        <w:t xml:space="preserve">Сведения о Программе солнечной энергии для коммунальных нужд Орегона, включая критерии соответствия потребителей, ресурсы для лиц с низким доходом и Кодекс поведения Руководителя проекта см. на веб-сайте </w:t>
      </w:r>
      <w:hyperlink w:history="1" r:id="rId13">
        <w:r w:rsidRPr="00097673">
          <w:rPr>
            <w:rStyle w:val="Hyperlink"/>
            <w:rFonts w:ascii="Cambria" w:hAnsi="Cambria"/>
            <w:sz w:val="18"/>
            <w:szCs w:val="18"/>
          </w:rPr>
          <w:t>oregoncsp.org</w:t>
        </w:r>
      </w:hyperlink>
      <w:r w:rsidRPr="00097673">
        <w:rPr>
          <w:rFonts w:ascii="Cambria" w:hAnsi="Cambria"/>
          <w:sz w:val="18"/>
          <w:szCs w:val="18"/>
        </w:rPr>
        <w:t xml:space="preserve">. </w:t>
      </w:r>
    </w:p>
    <w:p w:rsidRPr="00A94424" w:rsidR="008D67F9" w:rsidP="007F56DB" w:rsidRDefault="008D67F9" w14:paraId="4EC928F2" w14:textId="01F4CD3E">
      <w:pPr>
        <w:spacing w:before="144" w:after="144"/>
        <w:rPr>
          <w:rFonts w:ascii="Cambria" w:hAnsi="Cambria" w:cs="Arial"/>
          <w:sz w:val="20"/>
          <w:szCs w:val="20"/>
        </w:rPr>
      </w:pPr>
      <w:r w:rsidRPr="00097673">
        <w:rPr>
          <w:rFonts w:ascii="Cambria" w:hAnsi="Cambria"/>
          <w:noProof/>
          <w:sz w:val="18"/>
          <w:szCs w:val="18"/>
        </w:rPr>
        <mc:AlternateContent>
          <mc:Choice Requires="wps">
            <w:drawing>
              <wp:anchor distT="45720" distB="45720" distL="114300" distR="114300" simplePos="0" relativeHeight="251658240" behindDoc="0" locked="0" layoutInCell="1" allowOverlap="1" wp14:anchorId="48DCFE92" wp14:editId="74AE1308">
                <wp:simplePos x="0" y="0"/>
                <wp:positionH relativeFrom="column">
                  <wp:posOffset>9525</wp:posOffset>
                </wp:positionH>
                <wp:positionV relativeFrom="paragraph">
                  <wp:posOffset>723900</wp:posOffset>
                </wp:positionV>
                <wp:extent cx="5943600" cy="1076325"/>
                <wp:effectExtent l="0" t="0" r="1905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76325"/>
                        </a:xfrm>
                        <a:prstGeom prst="rect">
                          <a:avLst/>
                        </a:prstGeom>
                        <a:solidFill>
                          <a:srgbClr val="FFFFFF"/>
                        </a:solidFill>
                        <a:ln w="9525">
                          <a:solidFill>
                            <a:srgbClr val="000000"/>
                          </a:solidFill>
                          <a:miter lim="800000"/>
                          <a:headEnd/>
                          <a:tailEnd/>
                        </a:ln>
                      </wps:spPr>
                      <wps:txbx>
                        <w:txbxContent>
                          <w:p w:rsidRPr="00097673" w:rsidR="00CB3076" w:rsidP="008D67F9" w:rsidRDefault="00A426DD" w14:paraId="04455474" w14:textId="77777777">
                            <w:pPr>
                              <w:spacing w:before="120" w:after="120"/>
                              <w:jc w:val="center"/>
                              <w:rPr>
                                <w:rFonts w:ascii="Georgia" w:hAnsi="Georgia" w:cs="Arial"/>
                                <w:iCs/>
                                <w:sz w:val="20"/>
                                <w:szCs w:val="20"/>
                              </w:rPr>
                            </w:pPr>
                            <w:r w:rsidRPr="00097673">
                              <w:rPr>
                                <w:rFonts w:ascii="Georgia" w:hAnsi="Georgia"/>
                                <w:b/>
                                <w:iCs/>
                                <w:sz w:val="20"/>
                                <w:szCs w:val="20"/>
                              </w:rPr>
                              <w:t>Есть вопросы или проблемы?</w:t>
                            </w:r>
                          </w:p>
                          <w:p w:rsidRPr="007C79FB" w:rsidR="00A426DD" w:rsidP="008D67F9" w:rsidRDefault="00A426DD" w14:paraId="611F145C" w14:textId="61CEA17A">
                            <w:pPr>
                              <w:spacing w:before="120" w:after="120"/>
                              <w:jc w:val="center"/>
                              <w:rPr>
                                <w:rFonts w:ascii="Cambria" w:hAnsi="Cambria" w:cs="Arial"/>
                                <w:b/>
                                <w:iCs/>
                                <w:sz w:val="18"/>
                                <w:szCs w:val="18"/>
                                <w:lang w:val="en-US"/>
                              </w:rPr>
                            </w:pPr>
                            <w:r w:rsidRPr="007C79FB">
                              <w:rPr>
                                <w:rFonts w:ascii="Cambria" w:hAnsi="Cambria"/>
                                <w:iCs/>
                                <w:sz w:val="18"/>
                                <w:szCs w:val="18"/>
                              </w:rPr>
                              <w:t xml:space="preserve">Обратитесь к Руководителю проекта по тел. </w:t>
                            </w:r>
                            <w:r w:rsidRPr="007C79FB">
                              <w:rPr>
                                <w:rFonts w:ascii="Cambria" w:hAnsi="Cambria"/>
                                <w:b/>
                                <w:iCs/>
                                <w:sz w:val="18"/>
                                <w:szCs w:val="18"/>
                                <w:lang w:val="en-US"/>
                              </w:rPr>
                              <w:t>[</w:t>
                            </w:r>
                            <w:r w:rsidRPr="007C79FB" w:rsidR="007C79FB">
                              <w:rPr>
                                <w:rFonts w:ascii="Cambria" w:hAnsi="Cambria" w:cs="Arial"/>
                                <w:b/>
                                <w:iCs/>
                                <w:color w:val="FF0000"/>
                                <w:sz w:val="18"/>
                                <w:szCs w:val="18"/>
                                <w:lang w:val="en-US"/>
                              </w:rPr>
                              <w:t>PROJECT MANAGER CUSTOMER SERVICE NUMBER</w:t>
                            </w:r>
                            <w:r w:rsidRPr="007C79FB">
                              <w:rPr>
                                <w:rFonts w:ascii="Cambria" w:hAnsi="Cambria"/>
                                <w:b/>
                                <w:iCs/>
                                <w:sz w:val="18"/>
                                <w:szCs w:val="18"/>
                                <w:lang w:val="en-US"/>
                              </w:rPr>
                              <w:t>]</w:t>
                            </w:r>
                            <w:r w:rsidRPr="007C79FB">
                              <w:rPr>
                                <w:rFonts w:ascii="Cambria" w:hAnsi="Cambria"/>
                                <w:iCs/>
                                <w:sz w:val="18"/>
                                <w:szCs w:val="18"/>
                                <w:lang w:val="en-US"/>
                              </w:rPr>
                              <w:t xml:space="preserve">, </w:t>
                            </w:r>
                            <w:r w:rsidRPr="007C79FB">
                              <w:rPr>
                                <w:rFonts w:ascii="Cambria" w:hAnsi="Cambria"/>
                                <w:iCs/>
                                <w:sz w:val="18"/>
                                <w:szCs w:val="18"/>
                              </w:rPr>
                              <w:t>эл</w:t>
                            </w:r>
                            <w:r w:rsidRPr="007C79FB">
                              <w:rPr>
                                <w:rFonts w:ascii="Cambria" w:hAnsi="Cambria"/>
                                <w:iCs/>
                                <w:sz w:val="18"/>
                                <w:szCs w:val="18"/>
                                <w:lang w:val="en-US"/>
                              </w:rPr>
                              <w:t xml:space="preserve">. </w:t>
                            </w:r>
                            <w:r w:rsidRPr="007C79FB">
                              <w:rPr>
                                <w:rFonts w:ascii="Cambria" w:hAnsi="Cambria"/>
                                <w:iCs/>
                                <w:sz w:val="18"/>
                                <w:szCs w:val="18"/>
                              </w:rPr>
                              <w:t>почте</w:t>
                            </w:r>
                            <w:r w:rsidRPr="007C79FB">
                              <w:rPr>
                                <w:rFonts w:ascii="Cambria" w:hAnsi="Cambria"/>
                                <w:iCs/>
                                <w:sz w:val="18"/>
                                <w:szCs w:val="18"/>
                                <w:lang w:val="en-US"/>
                              </w:rPr>
                              <w:t xml:space="preserve"> </w:t>
                            </w:r>
                            <w:r w:rsidRPr="007C79FB">
                              <w:rPr>
                                <w:rFonts w:ascii="Cambria" w:hAnsi="Cambria"/>
                                <w:b/>
                                <w:iCs/>
                                <w:sz w:val="18"/>
                                <w:szCs w:val="18"/>
                                <w:lang w:val="en-US"/>
                              </w:rPr>
                              <w:t>[</w:t>
                            </w:r>
                            <w:r w:rsidRPr="007C79FB" w:rsidR="007C79FB">
                              <w:rPr>
                                <w:rFonts w:ascii="Cambria" w:hAnsi="Cambria" w:cs="Arial"/>
                                <w:b/>
                                <w:iCs/>
                                <w:color w:val="FF0000"/>
                                <w:sz w:val="18"/>
                                <w:szCs w:val="18"/>
                                <w:lang w:val="en-US"/>
                              </w:rPr>
                              <w:t>PROJECT MANAGER CUSTOMER SERVICE EMAIL</w:t>
                            </w:r>
                            <w:r w:rsidRPr="007C79FB">
                              <w:rPr>
                                <w:rFonts w:ascii="Cambria" w:hAnsi="Cambria"/>
                                <w:b/>
                                <w:iCs/>
                                <w:sz w:val="18"/>
                                <w:szCs w:val="18"/>
                                <w:lang w:val="en-US"/>
                              </w:rPr>
                              <w:t>]</w:t>
                            </w:r>
                            <w:r w:rsidRPr="007C79FB">
                              <w:rPr>
                                <w:rFonts w:ascii="Cambria" w:hAnsi="Cambria"/>
                                <w:iCs/>
                                <w:sz w:val="18"/>
                                <w:szCs w:val="18"/>
                                <w:lang w:val="en-US"/>
                              </w:rPr>
                              <w:t xml:space="preserve"> </w:t>
                            </w:r>
                            <w:r w:rsidRPr="007C79FB">
                              <w:rPr>
                                <w:rFonts w:ascii="Cambria" w:hAnsi="Cambria"/>
                                <w:iCs/>
                                <w:sz w:val="18"/>
                                <w:szCs w:val="18"/>
                              </w:rPr>
                              <w:t>или</w:t>
                            </w:r>
                            <w:r w:rsidRPr="007C79FB">
                              <w:rPr>
                                <w:rFonts w:ascii="Cambria" w:hAnsi="Cambria"/>
                                <w:iCs/>
                                <w:sz w:val="18"/>
                                <w:szCs w:val="18"/>
                                <w:lang w:val="en-US"/>
                              </w:rPr>
                              <w:t xml:space="preserve"> </w:t>
                            </w:r>
                            <w:r w:rsidRPr="007C79FB">
                              <w:rPr>
                                <w:rFonts w:ascii="Cambria" w:hAnsi="Cambria"/>
                                <w:iCs/>
                                <w:sz w:val="18"/>
                                <w:szCs w:val="18"/>
                              </w:rPr>
                              <w:t>по</w:t>
                            </w:r>
                            <w:r w:rsidRPr="007C79FB">
                              <w:rPr>
                                <w:rFonts w:ascii="Cambria" w:hAnsi="Cambria"/>
                                <w:iCs/>
                                <w:sz w:val="18"/>
                                <w:szCs w:val="18"/>
                                <w:lang w:val="en-US"/>
                              </w:rPr>
                              <w:t xml:space="preserve"> </w:t>
                            </w:r>
                            <w:r w:rsidRPr="007C79FB">
                              <w:rPr>
                                <w:rFonts w:ascii="Cambria" w:hAnsi="Cambria"/>
                                <w:iCs/>
                                <w:sz w:val="18"/>
                                <w:szCs w:val="18"/>
                              </w:rPr>
                              <w:t>почте</w:t>
                            </w:r>
                            <w:r w:rsidRPr="007C79FB">
                              <w:rPr>
                                <w:rFonts w:ascii="Cambria" w:hAnsi="Cambria"/>
                                <w:iCs/>
                                <w:sz w:val="18"/>
                                <w:szCs w:val="18"/>
                                <w:lang w:val="en-US"/>
                              </w:rPr>
                              <w:t xml:space="preserve"> </w:t>
                            </w:r>
                            <w:r w:rsidRPr="007C79FB">
                              <w:rPr>
                                <w:rFonts w:ascii="Cambria" w:hAnsi="Cambria"/>
                                <w:b/>
                                <w:iCs/>
                                <w:sz w:val="18"/>
                                <w:szCs w:val="18"/>
                                <w:lang w:val="en-US"/>
                              </w:rPr>
                              <w:t>[</w:t>
                            </w:r>
                            <w:r w:rsidRPr="007C79FB" w:rsidR="007C79FB">
                              <w:rPr>
                                <w:rFonts w:ascii="Cambria" w:hAnsi="Cambria" w:cs="Arial"/>
                                <w:b/>
                                <w:iCs/>
                                <w:color w:val="FF0000"/>
                                <w:sz w:val="18"/>
                                <w:szCs w:val="18"/>
                                <w:lang w:val="en-US"/>
                              </w:rPr>
                              <w:t>PROJECT MANAGER CUSTOMER SERVICE MAILING ADDRESS</w:t>
                            </w:r>
                            <w:r w:rsidRPr="007C79FB">
                              <w:rPr>
                                <w:rFonts w:ascii="Cambria" w:hAnsi="Cambria"/>
                                <w:b/>
                                <w:iCs/>
                                <w:sz w:val="18"/>
                                <w:szCs w:val="18"/>
                                <w:lang w:val="en-US"/>
                              </w:rPr>
                              <w:t>]</w:t>
                            </w:r>
                            <w:r w:rsidRPr="007C79FB">
                              <w:rPr>
                                <w:rFonts w:ascii="Cambria" w:hAnsi="Cambria"/>
                                <w:iCs/>
                                <w:color w:val="FF0000"/>
                                <w:sz w:val="18"/>
                                <w:szCs w:val="18"/>
                                <w:lang w:val="en-US"/>
                              </w:rPr>
                              <w:t>.</w:t>
                            </w:r>
                          </w:p>
                        </w:txbxContent>
                      </wps:txbx>
                      <wps:bodyPr rot="0" vert="horz" wrap="square" lIns="182880" tIns="45720" rIns="18288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2BB2E84">
              <v:shapetype id="_x0000_t202" coordsize="21600,21600" o:spt="202" path="m,l,21600r21600,l21600,xe" w14:anchorId="48DCFE92">
                <v:stroke joinstyle="miter"/>
                <v:path gradientshapeok="t" o:connecttype="rect"/>
              </v:shapetype>
              <v:shape id="Text Box 217" style="position:absolute;margin-left:.75pt;margin-top:57pt;width:468pt;height:8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7VJgIAAEsEAAAOAAAAZHJzL2Uyb0RvYy54bWysVM1u2zAMvg/YOwi6L3bSJk2NOEWXLsOA&#10;7gdo9wCyLMfCJFGTlNjZ05eS3Szdhh2G+SCQIvWR/Eh6ddNrRQ7CeQmmpNNJTokwHGppdiX9+rh9&#10;s6TEB2ZqpsCIkh6Fpzfr169WnS3EDFpQtXAEQYwvOlvSNgRbZJnnrdDMT8AKg8YGnGYBVbfLasc6&#10;RNcqm+X5IuvA1dYBF97j7d1gpOuE3zSCh89N40UgqqSYW0inS2cVz2y9YsXOMdtKPqbB/iELzaTB&#10;oCeoOxYY2Tv5G5SW3IGHJkw46AyaRnKRasBqpvkv1Ty0zIpUC5Lj7Ykm//9g+afDF0dkXdLZ9IoS&#10;wzQ26VH0gbyFnsQ7ZKizvkDHB4uuoUcDdjpV6+098G+eGNi0zOzErXPQtYLVmOE0vszOng44PoJU&#10;3UeoMRDbB0hAfeN0pA8JIYiOnTqeuhOT4Xg5v768WORo4mib5leLi9k8xWDF83PrfHgvQJMolNRh&#10;+xM8O9z7ENNhxbNLjOZByXorlUqK21Ub5ciB4ahs0zeiv3BThnQlvZ5j7L9D5On7E4SWAWdeSV3S&#10;5cmJFZG3d6ZOExmYVIOMKSszEhm5G1gMfdWPjamgPiKlDobZxl1EoQX3g5IO57qk/vueOUGJ+mBi&#10;W5az5TJuQtIu51czVNwLU3VuYoYjWEkDJYO4CWl9YvEGbrGBjUzUxk4PuYzZ4sQmxsftiitxriev&#10;n/+A9RMAAAD//wMAUEsDBBQABgAIAAAAIQDx9MAb3gAAAAkBAAAPAAAAZHJzL2Rvd25yZXYueG1s&#10;TE9NT4NAEL2b+B82Y+LF2KWltBVZGjQxnmpi20tvC4wskZ0l7NLiv3c81dPkzXt5H9l2sp044+Bb&#10;RwrmswgEUuXqlhoFx8Pb4waED5pq3TlCBT/oYZvf3mQ6rd2FPvG8D41gE/KpVmBC6FMpfWXQaj9z&#10;PRJzX26wOjAcGlkP+sLmtpOLKFpJq1viBKN7fDVYfe9Hq+DkS/v+Eb/Q8ZD0xXJnHla7YlTq/m4q&#10;nkEEnMJVDH/1uTrk3Kl0I9VedIwTFvKZL3kS80/xmj+lgsUmTkDmmfy/IP8FAAD//wMAUEsBAi0A&#10;FAAGAAgAAAAhALaDOJL+AAAA4QEAABMAAAAAAAAAAAAAAAAAAAAAAFtDb250ZW50X1R5cGVzXS54&#10;bWxQSwECLQAUAAYACAAAACEAOP0h/9YAAACUAQAACwAAAAAAAAAAAAAAAAAvAQAAX3JlbHMvLnJl&#10;bHNQSwECLQAUAAYACAAAACEAqLLe1SYCAABLBAAADgAAAAAAAAAAAAAAAAAuAgAAZHJzL2Uyb0Rv&#10;Yy54bWxQSwECLQAUAAYACAAAACEA8fTAG94AAAAJAQAADwAAAAAAAAAAAAAAAACABAAAZHJzL2Rv&#10;d25yZXYueG1sUEsFBgAAAAAEAAQA8wAAAIsFAAAAAA==&#10;">
                <v:textbox inset="14.4pt,,14.4pt">
                  <w:txbxContent>
                    <w:p w:rsidRPr="00097673" w:rsidR="00CB3076" w:rsidP="008D67F9" w:rsidRDefault="00A426DD" w14:paraId="695EEFCE" w14:textId="77777777">
                      <w:pPr>
                        <w:spacing w:before="120" w:after="120"/>
                        <w:jc w:val="center"/>
                        <w:rPr>
                          <w:rFonts w:ascii="Georgia" w:hAnsi="Georgia" w:cs="Arial"/>
                          <w:iCs/>
                          <w:sz w:val="20"/>
                          <w:szCs w:val="20"/>
                        </w:rPr>
                      </w:pPr>
                      <w:r w:rsidRPr="00097673">
                        <w:rPr>
                          <w:rFonts w:ascii="Georgia" w:hAnsi="Georgia"/>
                          <w:b/>
                          <w:iCs/>
                          <w:sz w:val="20"/>
                          <w:szCs w:val="20"/>
                        </w:rPr>
                        <w:t>Есть вопросы или проблемы?</w:t>
                      </w:r>
                    </w:p>
                    <w:p w:rsidRPr="007C79FB" w:rsidR="00A426DD" w:rsidP="008D67F9" w:rsidRDefault="00A426DD" w14:paraId="5B68B3C9" w14:textId="61CEA17A">
                      <w:pPr>
                        <w:spacing w:before="120" w:after="120"/>
                        <w:jc w:val="center"/>
                        <w:rPr>
                          <w:rFonts w:ascii="Cambria" w:hAnsi="Cambria" w:cs="Arial"/>
                          <w:b/>
                          <w:iCs/>
                          <w:sz w:val="18"/>
                          <w:szCs w:val="18"/>
                          <w:lang w:val="en-US"/>
                        </w:rPr>
                      </w:pPr>
                      <w:r w:rsidRPr="007C79FB">
                        <w:rPr>
                          <w:rFonts w:ascii="Cambria" w:hAnsi="Cambria"/>
                          <w:iCs/>
                          <w:sz w:val="18"/>
                          <w:szCs w:val="18"/>
                        </w:rPr>
                        <w:t xml:space="preserve">Обратитесь к Руководителю проекта по тел. </w:t>
                      </w:r>
                      <w:r w:rsidRPr="007C79FB">
                        <w:rPr>
                          <w:rFonts w:ascii="Cambria" w:hAnsi="Cambria"/>
                          <w:b/>
                          <w:iCs/>
                          <w:sz w:val="18"/>
                          <w:szCs w:val="18"/>
                          <w:lang w:val="en-US"/>
                        </w:rPr>
                        <w:t>[</w:t>
                      </w:r>
                      <w:r w:rsidRPr="007C79FB" w:rsidR="007C79FB">
                        <w:rPr>
                          <w:rFonts w:ascii="Cambria" w:hAnsi="Cambria" w:cs="Arial"/>
                          <w:b/>
                          <w:iCs/>
                          <w:color w:val="FF0000"/>
                          <w:sz w:val="18"/>
                          <w:szCs w:val="18"/>
                          <w:lang w:val="en-US"/>
                        </w:rPr>
                        <w:t>PROJECT MANAGER CUSTOMER SERVICE NUMBER</w:t>
                      </w:r>
                      <w:r w:rsidRPr="007C79FB">
                        <w:rPr>
                          <w:rFonts w:ascii="Cambria" w:hAnsi="Cambria"/>
                          <w:b/>
                          <w:iCs/>
                          <w:sz w:val="18"/>
                          <w:szCs w:val="18"/>
                          <w:lang w:val="en-US"/>
                        </w:rPr>
                        <w:t>]</w:t>
                      </w:r>
                      <w:r w:rsidRPr="007C79FB">
                        <w:rPr>
                          <w:rFonts w:ascii="Cambria" w:hAnsi="Cambria"/>
                          <w:iCs/>
                          <w:sz w:val="18"/>
                          <w:szCs w:val="18"/>
                          <w:lang w:val="en-US"/>
                        </w:rPr>
                        <w:t xml:space="preserve">, </w:t>
                      </w:r>
                      <w:r w:rsidRPr="007C79FB">
                        <w:rPr>
                          <w:rFonts w:ascii="Cambria" w:hAnsi="Cambria"/>
                          <w:iCs/>
                          <w:sz w:val="18"/>
                          <w:szCs w:val="18"/>
                        </w:rPr>
                        <w:t>эл</w:t>
                      </w:r>
                      <w:r w:rsidRPr="007C79FB">
                        <w:rPr>
                          <w:rFonts w:ascii="Cambria" w:hAnsi="Cambria"/>
                          <w:iCs/>
                          <w:sz w:val="18"/>
                          <w:szCs w:val="18"/>
                          <w:lang w:val="en-US"/>
                        </w:rPr>
                        <w:t xml:space="preserve">. </w:t>
                      </w:r>
                      <w:r w:rsidRPr="007C79FB">
                        <w:rPr>
                          <w:rFonts w:ascii="Cambria" w:hAnsi="Cambria"/>
                          <w:iCs/>
                          <w:sz w:val="18"/>
                          <w:szCs w:val="18"/>
                        </w:rPr>
                        <w:t>почте</w:t>
                      </w:r>
                      <w:r w:rsidRPr="007C79FB">
                        <w:rPr>
                          <w:rFonts w:ascii="Cambria" w:hAnsi="Cambria"/>
                          <w:iCs/>
                          <w:sz w:val="18"/>
                          <w:szCs w:val="18"/>
                          <w:lang w:val="en-US"/>
                        </w:rPr>
                        <w:t xml:space="preserve"> </w:t>
                      </w:r>
                      <w:r w:rsidRPr="007C79FB">
                        <w:rPr>
                          <w:rFonts w:ascii="Cambria" w:hAnsi="Cambria"/>
                          <w:b/>
                          <w:iCs/>
                          <w:sz w:val="18"/>
                          <w:szCs w:val="18"/>
                          <w:lang w:val="en-US"/>
                        </w:rPr>
                        <w:t>[</w:t>
                      </w:r>
                      <w:r w:rsidRPr="007C79FB" w:rsidR="007C79FB">
                        <w:rPr>
                          <w:rFonts w:ascii="Cambria" w:hAnsi="Cambria" w:cs="Arial"/>
                          <w:b/>
                          <w:iCs/>
                          <w:color w:val="FF0000"/>
                          <w:sz w:val="18"/>
                          <w:szCs w:val="18"/>
                          <w:lang w:val="en-US"/>
                        </w:rPr>
                        <w:t>PROJECT MANAGER CUSTOMER SERVICE EMAIL</w:t>
                      </w:r>
                      <w:r w:rsidRPr="007C79FB">
                        <w:rPr>
                          <w:rFonts w:ascii="Cambria" w:hAnsi="Cambria"/>
                          <w:b/>
                          <w:iCs/>
                          <w:sz w:val="18"/>
                          <w:szCs w:val="18"/>
                          <w:lang w:val="en-US"/>
                        </w:rPr>
                        <w:t>]</w:t>
                      </w:r>
                      <w:r w:rsidRPr="007C79FB">
                        <w:rPr>
                          <w:rFonts w:ascii="Cambria" w:hAnsi="Cambria"/>
                          <w:iCs/>
                          <w:sz w:val="18"/>
                          <w:szCs w:val="18"/>
                          <w:lang w:val="en-US"/>
                        </w:rPr>
                        <w:t xml:space="preserve"> </w:t>
                      </w:r>
                      <w:r w:rsidRPr="007C79FB">
                        <w:rPr>
                          <w:rFonts w:ascii="Cambria" w:hAnsi="Cambria"/>
                          <w:iCs/>
                          <w:sz w:val="18"/>
                          <w:szCs w:val="18"/>
                        </w:rPr>
                        <w:t>или</w:t>
                      </w:r>
                      <w:r w:rsidRPr="007C79FB">
                        <w:rPr>
                          <w:rFonts w:ascii="Cambria" w:hAnsi="Cambria"/>
                          <w:iCs/>
                          <w:sz w:val="18"/>
                          <w:szCs w:val="18"/>
                          <w:lang w:val="en-US"/>
                        </w:rPr>
                        <w:t xml:space="preserve"> </w:t>
                      </w:r>
                      <w:r w:rsidRPr="007C79FB">
                        <w:rPr>
                          <w:rFonts w:ascii="Cambria" w:hAnsi="Cambria"/>
                          <w:iCs/>
                          <w:sz w:val="18"/>
                          <w:szCs w:val="18"/>
                        </w:rPr>
                        <w:t>по</w:t>
                      </w:r>
                      <w:r w:rsidRPr="007C79FB">
                        <w:rPr>
                          <w:rFonts w:ascii="Cambria" w:hAnsi="Cambria"/>
                          <w:iCs/>
                          <w:sz w:val="18"/>
                          <w:szCs w:val="18"/>
                          <w:lang w:val="en-US"/>
                        </w:rPr>
                        <w:t xml:space="preserve"> </w:t>
                      </w:r>
                      <w:r w:rsidRPr="007C79FB">
                        <w:rPr>
                          <w:rFonts w:ascii="Cambria" w:hAnsi="Cambria"/>
                          <w:iCs/>
                          <w:sz w:val="18"/>
                          <w:szCs w:val="18"/>
                        </w:rPr>
                        <w:t>почте</w:t>
                      </w:r>
                      <w:r w:rsidRPr="007C79FB">
                        <w:rPr>
                          <w:rFonts w:ascii="Cambria" w:hAnsi="Cambria"/>
                          <w:iCs/>
                          <w:sz w:val="18"/>
                          <w:szCs w:val="18"/>
                          <w:lang w:val="en-US"/>
                        </w:rPr>
                        <w:t xml:space="preserve"> </w:t>
                      </w:r>
                      <w:r w:rsidRPr="007C79FB">
                        <w:rPr>
                          <w:rFonts w:ascii="Cambria" w:hAnsi="Cambria"/>
                          <w:b/>
                          <w:iCs/>
                          <w:sz w:val="18"/>
                          <w:szCs w:val="18"/>
                          <w:lang w:val="en-US"/>
                        </w:rPr>
                        <w:t>[</w:t>
                      </w:r>
                      <w:r w:rsidRPr="007C79FB" w:rsidR="007C79FB">
                        <w:rPr>
                          <w:rFonts w:ascii="Cambria" w:hAnsi="Cambria" w:cs="Arial"/>
                          <w:b/>
                          <w:iCs/>
                          <w:color w:val="FF0000"/>
                          <w:sz w:val="18"/>
                          <w:szCs w:val="18"/>
                          <w:lang w:val="en-US"/>
                        </w:rPr>
                        <w:t>PROJECT MANAGER CUSTOMER SERVICE MAILING ADDRESS</w:t>
                      </w:r>
                      <w:r w:rsidRPr="007C79FB">
                        <w:rPr>
                          <w:rFonts w:ascii="Cambria" w:hAnsi="Cambria"/>
                          <w:b/>
                          <w:iCs/>
                          <w:sz w:val="18"/>
                          <w:szCs w:val="18"/>
                          <w:lang w:val="en-US"/>
                        </w:rPr>
                        <w:t>]</w:t>
                      </w:r>
                      <w:r w:rsidRPr="007C79FB">
                        <w:rPr>
                          <w:rFonts w:ascii="Cambria" w:hAnsi="Cambria"/>
                          <w:iCs/>
                          <w:color w:val="FF0000"/>
                          <w:sz w:val="18"/>
                          <w:szCs w:val="18"/>
                          <w:lang w:val="en-US"/>
                        </w:rPr>
                        <w:t>.</w:t>
                      </w:r>
                    </w:p>
                  </w:txbxContent>
                </v:textbox>
                <w10:wrap type="square"/>
              </v:shape>
            </w:pict>
          </mc:Fallback>
        </mc:AlternateContent>
      </w:r>
      <w:r w:rsidRPr="00097673">
        <w:rPr>
          <w:rFonts w:ascii="Cambria" w:hAnsi="Cambria"/>
          <w:sz w:val="18"/>
          <w:szCs w:val="18"/>
        </w:rPr>
        <w:t>Если у вас есть вопросы или жалобы в связи с контрактом на поставку солнечной энергии для коммунальных нужд, обратитесь к вашему Руководителю проекта для решения ваших проблем. Если вы не можете решить проблему с вашим Руководителем проекта, вы можете обратиться к Администратору программы солнечной энергии для коммунальных нужд по эл. почте</w:t>
      </w:r>
      <w:r>
        <w:rPr>
          <w:rFonts w:ascii="Cambria" w:hAnsi="Cambria"/>
          <w:sz w:val="20"/>
          <w:szCs w:val="20"/>
        </w:rPr>
        <w:t xml:space="preserve"> </w:t>
      </w:r>
      <w:hyperlink w:history="1" r:id="rId14">
        <w:r w:rsidRPr="00097673">
          <w:rPr>
            <w:rStyle w:val="Hyperlink"/>
            <w:rFonts w:ascii="Cambria" w:hAnsi="Cambria"/>
            <w:sz w:val="18"/>
            <w:szCs w:val="18"/>
          </w:rPr>
          <w:t>info@oregoncsp.org</w:t>
        </w:r>
      </w:hyperlink>
      <w:r w:rsidRPr="00097673">
        <w:rPr>
          <w:rFonts w:ascii="Cambria" w:hAnsi="Cambria"/>
          <w:sz w:val="18"/>
          <w:szCs w:val="18"/>
        </w:rPr>
        <w:t xml:space="preserve"> или по тел. 1-800-481-0510.</w:t>
      </w:r>
    </w:p>
    <w:tbl>
      <w:tblPr>
        <w:tblStyle w:val="TableGrid"/>
        <w:tblW w:w="9445" w:type="dxa"/>
        <w:tblLook w:val="04A0" w:firstRow="1" w:lastRow="0" w:firstColumn="1" w:lastColumn="0" w:noHBand="0" w:noVBand="1"/>
      </w:tblPr>
      <w:tblGrid>
        <w:gridCol w:w="690"/>
        <w:gridCol w:w="4435"/>
        <w:gridCol w:w="2008"/>
        <w:gridCol w:w="1156"/>
        <w:gridCol w:w="1066"/>
        <w:gridCol w:w="90"/>
      </w:tblGrid>
      <w:tr w:rsidRPr="00DA03CF" w:rsidR="008D67F9" w:rsidTr="79FD28F6" w14:paraId="68D0EED6" w14:textId="77777777">
        <w:trPr>
          <w:gridAfter w:val="1"/>
          <w:wAfter w:w="90" w:type="dxa"/>
        </w:trPr>
        <w:tc>
          <w:tcPr>
            <w:tcW w:w="9355"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A94424" w:rsidR="008D67F9" w:rsidRDefault="00CB3076" w14:paraId="26B42A8B" w14:textId="557EDA4B">
            <w:pPr>
              <w:spacing w:before="144" w:after="144"/>
              <w:jc w:val="center"/>
              <w:rPr>
                <w:rFonts w:ascii="Cambria" w:hAnsi="Cambria" w:cs="Arial"/>
                <w:b/>
              </w:rPr>
            </w:pPr>
            <w:bookmarkStart w:name="_Hlk14958714" w:id="4"/>
            <w:bookmarkEnd w:id="3"/>
            <w:r>
              <w:rPr>
                <w:rFonts w:ascii="Cambria" w:hAnsi="Cambria"/>
                <w:b/>
                <w:sz w:val="24"/>
              </w:rPr>
              <w:t>Контрольный перечень предоставленной информации</w:t>
            </w:r>
          </w:p>
        </w:tc>
      </w:tr>
      <w:tr w:rsidRPr="00DA03CF" w:rsidR="008D67F9" w:rsidTr="79FD28F6" w14:paraId="7AF0D939" w14:textId="77777777">
        <w:trPr>
          <w:gridAfter w:val="1"/>
          <w:wAfter w:w="90" w:type="dxa"/>
        </w:trPr>
        <w:tc>
          <w:tcPr>
            <w:tcW w:w="512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A94424" w:rsidR="008D67F9" w:rsidRDefault="00A426DD" w14:paraId="32676780" w14:textId="007E7880">
            <w:pPr>
              <w:spacing w:before="144" w:after="144"/>
              <w:jc w:val="center"/>
              <w:rPr>
                <w:rFonts w:ascii="Cambria" w:hAnsi="Cambria" w:cs="Arial"/>
                <w:b/>
                <w:sz w:val="21"/>
                <w:szCs w:val="21"/>
              </w:rPr>
            </w:pPr>
            <w:r>
              <w:rPr>
                <w:rFonts w:ascii="Cambria" w:hAnsi="Cambria"/>
                <w:b/>
                <w:sz w:val="21"/>
                <w:szCs w:val="21"/>
              </w:rPr>
              <w:t>СВЕДЕНИЯ ОБ УЧАСТНИКЕ</w:t>
            </w:r>
          </w:p>
        </w:tc>
        <w:tc>
          <w:tcPr>
            <w:tcW w:w="423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A94424" w:rsidR="008D67F9" w:rsidRDefault="008D67F9" w14:paraId="43FA7896" w14:textId="77777777">
            <w:pPr>
              <w:spacing w:before="144" w:after="144"/>
              <w:jc w:val="center"/>
              <w:rPr>
                <w:rFonts w:ascii="Cambria" w:hAnsi="Cambria" w:cs="Arial"/>
                <w:b/>
                <w:sz w:val="21"/>
                <w:szCs w:val="21"/>
              </w:rPr>
            </w:pPr>
            <w:r>
              <w:rPr>
                <w:rFonts w:ascii="Cambria" w:hAnsi="Cambria"/>
                <w:b/>
                <w:sz w:val="21"/>
                <w:szCs w:val="21"/>
              </w:rPr>
              <w:t>СВЕДЕНИЯ О РУКОВОДИТЕЛЕ ПРОЕКТА</w:t>
            </w:r>
          </w:p>
        </w:tc>
      </w:tr>
      <w:tr w:rsidRPr="007C79FB" w:rsidR="008D67F9" w:rsidTr="79FD28F6" w14:paraId="14460720" w14:textId="77777777">
        <w:trPr>
          <w:gridAfter w:val="1"/>
          <w:wAfter w:w="90" w:type="dxa"/>
        </w:trPr>
        <w:tc>
          <w:tcPr>
            <w:tcW w:w="5125" w:type="dxa"/>
            <w:gridSpan w:val="2"/>
            <w:tcBorders>
              <w:top w:val="single" w:color="auto" w:sz="4" w:space="0"/>
              <w:left w:val="single" w:color="auto" w:sz="4" w:space="0"/>
              <w:bottom w:val="single" w:color="auto" w:sz="4" w:space="0"/>
              <w:right w:val="single" w:color="auto" w:sz="4" w:space="0"/>
            </w:tcBorders>
            <w:tcMar/>
            <w:hideMark/>
          </w:tcPr>
          <w:p w:rsidRPr="007C79FB" w:rsidR="008D67F9" w:rsidRDefault="008D67F9" w14:paraId="04CA4B88" w14:textId="61DE8EAB">
            <w:pPr>
              <w:spacing w:before="144" w:after="144"/>
              <w:rPr>
                <w:rFonts w:ascii="Cambria" w:hAnsi="Cambria" w:cs="Arial"/>
                <w:sz w:val="18"/>
                <w:szCs w:val="18"/>
                <w:lang w:val="en-US"/>
              </w:rPr>
            </w:pPr>
            <w:r w:rsidRPr="00097673">
              <w:rPr>
                <w:rFonts w:ascii="Cambria" w:hAnsi="Cambria"/>
                <w:sz w:val="18"/>
                <w:szCs w:val="18"/>
              </w:rPr>
              <w:t>ФИО</w:t>
            </w:r>
            <w:r w:rsidRPr="007C79FB">
              <w:rPr>
                <w:rFonts w:ascii="Cambria" w:hAnsi="Cambria"/>
                <w:sz w:val="18"/>
                <w:szCs w:val="18"/>
                <w:lang w:val="en-US"/>
              </w:rPr>
              <w:t>/</w:t>
            </w:r>
            <w:r w:rsidRPr="00097673">
              <w:rPr>
                <w:rFonts w:ascii="Cambria" w:hAnsi="Cambria"/>
                <w:sz w:val="18"/>
                <w:szCs w:val="18"/>
              </w:rPr>
              <w:t>название</w:t>
            </w:r>
            <w:r w:rsidRPr="007C79FB">
              <w:rPr>
                <w:rFonts w:ascii="Cambria" w:hAnsi="Cambria"/>
                <w:sz w:val="18"/>
                <w:szCs w:val="18"/>
                <w:lang w:val="en-US"/>
              </w:rPr>
              <w:t xml:space="preserve">: </w:t>
            </w:r>
            <w:r w:rsidRPr="007C79FB">
              <w:rPr>
                <w:rFonts w:ascii="Cambria" w:hAnsi="Cambria"/>
                <w:b/>
                <w:sz w:val="18"/>
                <w:szCs w:val="18"/>
                <w:lang w:val="en-US"/>
              </w:rPr>
              <w:t>[</w:t>
            </w:r>
            <w:r w:rsidRPr="007C79FB" w:rsidR="007C79FB">
              <w:rPr>
                <w:rFonts w:ascii="Cambria" w:hAnsi="Cambria" w:cs="Arial"/>
                <w:b/>
                <w:color w:val="FF0000"/>
                <w:sz w:val="18"/>
                <w:szCs w:val="18"/>
                <w:lang w:val="en-US"/>
              </w:rPr>
              <w:t>NAME</w:t>
            </w:r>
            <w:r w:rsidRPr="007C79FB">
              <w:rPr>
                <w:rFonts w:ascii="Cambria" w:hAnsi="Cambria"/>
                <w:b/>
                <w:sz w:val="18"/>
                <w:szCs w:val="18"/>
                <w:lang w:val="en-US"/>
              </w:rPr>
              <w:t>]</w:t>
            </w:r>
          </w:p>
          <w:p w:rsidRPr="007C79FB" w:rsidR="008D67F9" w:rsidRDefault="008D67F9" w14:paraId="5FC06291" w14:textId="6728774F">
            <w:pPr>
              <w:spacing w:before="144" w:after="144"/>
              <w:rPr>
                <w:rFonts w:ascii="Cambria" w:hAnsi="Cambria" w:cs="Arial"/>
                <w:sz w:val="18"/>
                <w:szCs w:val="18"/>
                <w:lang w:val="en-US"/>
              </w:rPr>
            </w:pPr>
            <w:r w:rsidRPr="00097673">
              <w:rPr>
                <w:rFonts w:ascii="Cambria" w:hAnsi="Cambria"/>
                <w:sz w:val="18"/>
                <w:szCs w:val="18"/>
              </w:rPr>
              <w:t>Почтовый</w:t>
            </w:r>
            <w:r w:rsidRPr="007C79FB">
              <w:rPr>
                <w:rFonts w:ascii="Cambria" w:hAnsi="Cambria"/>
                <w:sz w:val="18"/>
                <w:szCs w:val="18"/>
                <w:lang w:val="en-US"/>
              </w:rPr>
              <w:t xml:space="preserve"> </w:t>
            </w:r>
            <w:r w:rsidRPr="00097673">
              <w:rPr>
                <w:rFonts w:ascii="Cambria" w:hAnsi="Cambria"/>
                <w:sz w:val="18"/>
                <w:szCs w:val="18"/>
              </w:rPr>
              <w:t>адрес</w:t>
            </w:r>
            <w:r w:rsidRPr="007C79FB">
              <w:rPr>
                <w:rFonts w:ascii="Cambria" w:hAnsi="Cambria"/>
                <w:sz w:val="18"/>
                <w:szCs w:val="18"/>
                <w:lang w:val="en-US"/>
              </w:rPr>
              <w:t xml:space="preserve">: </w:t>
            </w:r>
            <w:r w:rsidRPr="007C79FB">
              <w:rPr>
                <w:rFonts w:ascii="Cambria" w:hAnsi="Cambria"/>
                <w:b/>
                <w:sz w:val="18"/>
                <w:szCs w:val="18"/>
                <w:lang w:val="en-US"/>
              </w:rPr>
              <w:t>[</w:t>
            </w:r>
            <w:r w:rsidRPr="007C79FB" w:rsidR="007C79FB">
              <w:rPr>
                <w:rFonts w:ascii="Cambria" w:hAnsi="Cambria" w:cs="Arial"/>
                <w:b/>
                <w:color w:val="FF0000"/>
                <w:sz w:val="18"/>
                <w:szCs w:val="18"/>
                <w:lang w:val="en-US"/>
              </w:rPr>
              <w:t>SITE ADDRESS ASSOCIATED WITH SUBSCRIPTION</w:t>
            </w:r>
            <w:r w:rsidRPr="007C79FB">
              <w:rPr>
                <w:rFonts w:ascii="Cambria" w:hAnsi="Cambria"/>
                <w:b/>
                <w:sz w:val="18"/>
                <w:szCs w:val="18"/>
                <w:lang w:val="en-US"/>
              </w:rPr>
              <w:t>]</w:t>
            </w:r>
          </w:p>
          <w:p w:rsidRPr="007C79FB" w:rsidR="008D67F9" w:rsidRDefault="008D67F9" w14:paraId="72923D6C" w14:textId="020DD5F8">
            <w:pPr>
              <w:spacing w:before="144" w:after="144"/>
              <w:rPr>
                <w:rFonts w:ascii="Cambria" w:hAnsi="Cambria" w:cs="Arial"/>
                <w:b/>
                <w:sz w:val="18"/>
                <w:szCs w:val="18"/>
                <w:lang w:val="en-US"/>
              </w:rPr>
            </w:pPr>
            <w:r w:rsidRPr="00097673">
              <w:rPr>
                <w:rFonts w:ascii="Cambria" w:hAnsi="Cambria"/>
                <w:sz w:val="18"/>
                <w:szCs w:val="18"/>
              </w:rPr>
              <w:t>Тел</w:t>
            </w:r>
            <w:r w:rsidRPr="007C79FB">
              <w:rPr>
                <w:rFonts w:ascii="Cambria" w:hAnsi="Cambria"/>
                <w:sz w:val="18"/>
                <w:szCs w:val="18"/>
                <w:lang w:val="en-US"/>
              </w:rPr>
              <w:t>.: [</w:t>
            </w:r>
            <w:r w:rsidRPr="007C79FB" w:rsidR="007C79FB">
              <w:rPr>
                <w:rFonts w:ascii="Cambria" w:hAnsi="Cambria" w:cs="Arial"/>
                <w:b/>
                <w:color w:val="FF0000"/>
                <w:sz w:val="18"/>
                <w:szCs w:val="18"/>
                <w:lang w:val="en-US"/>
              </w:rPr>
              <w:t>PHONE</w:t>
            </w:r>
            <w:r w:rsidRPr="007C79FB">
              <w:rPr>
                <w:rFonts w:ascii="Cambria" w:hAnsi="Cambria"/>
                <w:b/>
                <w:sz w:val="18"/>
                <w:szCs w:val="18"/>
                <w:lang w:val="en-US"/>
              </w:rPr>
              <w:t xml:space="preserve">]            </w:t>
            </w:r>
            <w:r w:rsidRPr="007C79FB">
              <w:rPr>
                <w:rFonts w:ascii="Times New Roman" w:hAnsi="Times New Roman"/>
                <w:b/>
                <w:sz w:val="18"/>
                <w:szCs w:val="18"/>
                <w:lang w:val="en-US"/>
              </w:rPr>
              <w:t>□</w:t>
            </w:r>
            <w:r w:rsidRPr="007C79FB">
              <w:rPr>
                <w:rFonts w:ascii="Cambria" w:hAnsi="Cambria"/>
                <w:b/>
                <w:sz w:val="18"/>
                <w:szCs w:val="18"/>
                <w:lang w:val="en-US"/>
              </w:rPr>
              <w:t xml:space="preserve"> </w:t>
            </w:r>
            <w:r w:rsidRPr="00097673">
              <w:rPr>
                <w:rFonts w:ascii="Cambria" w:hAnsi="Cambria"/>
                <w:b/>
                <w:sz w:val="18"/>
                <w:szCs w:val="18"/>
              </w:rPr>
              <w:t>Моб</w:t>
            </w:r>
            <w:r w:rsidRPr="007C79FB">
              <w:rPr>
                <w:rFonts w:ascii="Cambria" w:hAnsi="Cambria"/>
                <w:b/>
                <w:sz w:val="18"/>
                <w:szCs w:val="18"/>
                <w:lang w:val="en-US"/>
              </w:rPr>
              <w:t>.</w:t>
            </w:r>
            <w:r w:rsidRPr="007C79FB">
              <w:rPr>
                <w:rFonts w:ascii="Times New Roman" w:hAnsi="Times New Roman"/>
                <w:b/>
                <w:sz w:val="18"/>
                <w:szCs w:val="18"/>
                <w:lang w:val="en-US"/>
              </w:rPr>
              <w:t>□</w:t>
            </w:r>
            <w:r w:rsidRPr="007C79FB">
              <w:rPr>
                <w:rFonts w:ascii="Cambria" w:hAnsi="Cambria"/>
                <w:b/>
                <w:sz w:val="18"/>
                <w:szCs w:val="18"/>
                <w:lang w:val="en-US"/>
              </w:rPr>
              <w:t xml:space="preserve"> </w:t>
            </w:r>
            <w:r w:rsidRPr="00097673">
              <w:rPr>
                <w:rFonts w:ascii="Cambria" w:hAnsi="Cambria"/>
                <w:b/>
                <w:sz w:val="18"/>
                <w:szCs w:val="18"/>
              </w:rPr>
              <w:t>Дом</w:t>
            </w:r>
            <w:r w:rsidRPr="007C79FB">
              <w:rPr>
                <w:rFonts w:ascii="Cambria" w:hAnsi="Cambria"/>
                <w:b/>
                <w:sz w:val="18"/>
                <w:szCs w:val="18"/>
                <w:lang w:val="en-US"/>
              </w:rPr>
              <w:t>.</w:t>
            </w:r>
          </w:p>
          <w:p w:rsidRPr="007C79FB" w:rsidR="008D67F9" w:rsidRDefault="008D67F9" w14:paraId="6F4B55E3" w14:textId="1B5E3313">
            <w:pPr>
              <w:spacing w:before="144" w:after="144"/>
              <w:rPr>
                <w:rFonts w:ascii="Cambria" w:hAnsi="Cambria" w:cs="Arial"/>
                <w:sz w:val="18"/>
                <w:szCs w:val="18"/>
                <w:lang w:val="en-US"/>
              </w:rPr>
            </w:pPr>
            <w:r w:rsidRPr="00097673">
              <w:rPr>
                <w:rFonts w:ascii="Cambria" w:hAnsi="Cambria"/>
                <w:sz w:val="18"/>
                <w:szCs w:val="18"/>
              </w:rPr>
              <w:t>Эл</w:t>
            </w:r>
            <w:r w:rsidRPr="007C79FB">
              <w:rPr>
                <w:rFonts w:ascii="Cambria" w:hAnsi="Cambria"/>
                <w:sz w:val="18"/>
                <w:szCs w:val="18"/>
                <w:lang w:val="en-US"/>
              </w:rPr>
              <w:t xml:space="preserve">. </w:t>
            </w:r>
            <w:r w:rsidRPr="00097673">
              <w:rPr>
                <w:rFonts w:ascii="Cambria" w:hAnsi="Cambria"/>
                <w:sz w:val="18"/>
                <w:szCs w:val="18"/>
              </w:rPr>
              <w:t>почта</w:t>
            </w:r>
            <w:r w:rsidRPr="007C79FB">
              <w:rPr>
                <w:rFonts w:ascii="Cambria" w:hAnsi="Cambria"/>
                <w:sz w:val="18"/>
                <w:szCs w:val="18"/>
                <w:lang w:val="en-US"/>
              </w:rPr>
              <w:t xml:space="preserve">: </w:t>
            </w:r>
            <w:r w:rsidRPr="007C79FB">
              <w:rPr>
                <w:rFonts w:ascii="Cambria" w:hAnsi="Cambria"/>
                <w:b/>
                <w:sz w:val="18"/>
                <w:szCs w:val="18"/>
                <w:lang w:val="en-US"/>
              </w:rPr>
              <w:t>[</w:t>
            </w:r>
            <w:r w:rsidRPr="007C79FB" w:rsidR="007C79FB">
              <w:rPr>
                <w:rFonts w:ascii="Cambria" w:hAnsi="Cambria" w:cs="Arial"/>
                <w:b/>
                <w:color w:val="FF0000"/>
                <w:sz w:val="18"/>
                <w:szCs w:val="18"/>
                <w:lang w:val="en-US"/>
              </w:rPr>
              <w:t>EMAIL</w:t>
            </w:r>
            <w:r w:rsidRPr="007C79FB">
              <w:rPr>
                <w:rFonts w:ascii="Cambria" w:hAnsi="Cambria"/>
                <w:b/>
                <w:sz w:val="18"/>
                <w:szCs w:val="18"/>
                <w:lang w:val="en-US"/>
              </w:rPr>
              <w:t>]</w:t>
            </w:r>
          </w:p>
          <w:p w:rsidRPr="00097673" w:rsidR="008D67F9" w:rsidRDefault="008D67F9" w14:paraId="382AD6D5" w14:textId="69D2FB44">
            <w:pPr>
              <w:tabs>
                <w:tab w:val="center" w:pos="2410"/>
              </w:tabs>
              <w:spacing w:before="144" w:after="144"/>
              <w:rPr>
                <w:rFonts w:ascii="Cambria" w:hAnsi="Cambria" w:cs="Arial"/>
                <w:sz w:val="18"/>
                <w:szCs w:val="18"/>
              </w:rPr>
            </w:pPr>
            <w:r w:rsidRPr="00097673">
              <w:rPr>
                <w:rFonts w:ascii="Cambria" w:hAnsi="Cambria"/>
                <w:sz w:val="18"/>
                <w:szCs w:val="18"/>
              </w:rPr>
              <w:t xml:space="preserve">Коммунальная служба: </w:t>
            </w:r>
            <w:r w:rsidRPr="00097673">
              <w:rPr>
                <w:rFonts w:ascii="Cambria" w:hAnsi="Cambria"/>
                <w:b/>
                <w:sz w:val="18"/>
                <w:szCs w:val="18"/>
              </w:rPr>
              <w:t>{</w:t>
            </w:r>
            <w:r w:rsidRPr="00097673">
              <w:rPr>
                <w:rFonts w:ascii="Cambria" w:hAnsi="Cambria"/>
                <w:b/>
                <w:color w:val="FF0000"/>
                <w:sz w:val="18"/>
                <w:szCs w:val="18"/>
              </w:rPr>
              <w:t xml:space="preserve">PGE, PAC </w:t>
            </w:r>
            <w:r w:rsidR="006939E1">
              <w:rPr>
                <w:rFonts w:ascii="Cambria" w:hAnsi="Cambria"/>
                <w:b/>
                <w:color w:val="FF0000"/>
                <w:sz w:val="18"/>
                <w:szCs w:val="18"/>
              </w:rPr>
              <w:t>OR</w:t>
            </w:r>
            <w:r w:rsidRPr="00097673">
              <w:rPr>
                <w:rFonts w:ascii="Cambria" w:hAnsi="Cambria"/>
                <w:b/>
                <w:color w:val="FF0000"/>
                <w:sz w:val="18"/>
                <w:szCs w:val="18"/>
              </w:rPr>
              <w:t xml:space="preserve"> IDP</w:t>
            </w:r>
            <w:r w:rsidRPr="00097673">
              <w:rPr>
                <w:rFonts w:ascii="Cambria" w:hAnsi="Cambria"/>
                <w:b/>
                <w:sz w:val="18"/>
                <w:szCs w:val="18"/>
              </w:rPr>
              <w:t>}</w:t>
            </w:r>
          </w:p>
          <w:p w:rsidRPr="007C79FB" w:rsidR="008D67F9" w:rsidRDefault="008D67F9" w14:paraId="5E807C79" w14:textId="4FF6FD34">
            <w:pPr>
              <w:spacing w:before="144" w:after="144"/>
              <w:rPr>
                <w:rFonts w:ascii="Cambria" w:hAnsi="Cambria" w:cs="Arial"/>
                <w:b/>
                <w:sz w:val="18"/>
                <w:szCs w:val="18"/>
                <w:lang w:val="en-US"/>
              </w:rPr>
            </w:pPr>
            <w:r w:rsidRPr="00097673">
              <w:rPr>
                <w:rFonts w:ascii="Cambria" w:hAnsi="Cambria"/>
                <w:sz w:val="18"/>
                <w:szCs w:val="18"/>
              </w:rPr>
              <w:t>Номер</w:t>
            </w:r>
            <w:r w:rsidRPr="007C79FB">
              <w:rPr>
                <w:rFonts w:ascii="Cambria" w:hAnsi="Cambria"/>
                <w:sz w:val="18"/>
                <w:szCs w:val="18"/>
                <w:lang w:val="en-US"/>
              </w:rPr>
              <w:t xml:space="preserve"> </w:t>
            </w:r>
            <w:r w:rsidRPr="00097673">
              <w:rPr>
                <w:rFonts w:ascii="Cambria" w:hAnsi="Cambria"/>
                <w:sz w:val="18"/>
                <w:szCs w:val="18"/>
              </w:rPr>
              <w:t>р</w:t>
            </w:r>
            <w:r w:rsidRPr="007C79FB">
              <w:rPr>
                <w:rFonts w:ascii="Cambria" w:hAnsi="Cambria"/>
                <w:sz w:val="18"/>
                <w:szCs w:val="18"/>
                <w:lang w:val="en-US"/>
              </w:rPr>
              <w:t>/</w:t>
            </w:r>
            <w:r w:rsidRPr="00097673">
              <w:rPr>
                <w:rFonts w:ascii="Cambria" w:hAnsi="Cambria"/>
                <w:sz w:val="18"/>
                <w:szCs w:val="18"/>
              </w:rPr>
              <w:t>с</w:t>
            </w:r>
            <w:r w:rsidRPr="007C79FB">
              <w:rPr>
                <w:rFonts w:ascii="Cambria" w:hAnsi="Cambria"/>
                <w:sz w:val="18"/>
                <w:szCs w:val="18"/>
                <w:lang w:val="en-US"/>
              </w:rPr>
              <w:t xml:space="preserve">: </w:t>
            </w:r>
            <w:r w:rsidRPr="007C79FB">
              <w:rPr>
                <w:rFonts w:ascii="Cambria" w:hAnsi="Cambria"/>
                <w:b/>
                <w:sz w:val="18"/>
                <w:szCs w:val="18"/>
                <w:lang w:val="en-US"/>
              </w:rPr>
              <w:t>[</w:t>
            </w:r>
            <w:r w:rsidRPr="007C79FB" w:rsidR="007C79FB">
              <w:rPr>
                <w:rFonts w:ascii="Cambria" w:hAnsi="Cambria" w:cs="Arial"/>
                <w:b/>
                <w:color w:val="FF0000"/>
                <w:sz w:val="18"/>
                <w:szCs w:val="18"/>
                <w:lang w:val="en-US"/>
              </w:rPr>
              <w:t xml:space="preserve">UTILITY ACCOUNT </w:t>
            </w:r>
            <w:r w:rsidR="007C79FB">
              <w:rPr>
                <w:rFonts w:ascii="Cambria" w:hAnsi="Cambria" w:cs="Arial"/>
                <w:b/>
                <w:color w:val="FF0000"/>
                <w:sz w:val="18"/>
                <w:szCs w:val="18"/>
                <w:lang w:val="en-US"/>
              </w:rPr>
              <w:t>#</w:t>
            </w:r>
            <w:r w:rsidRPr="007C79FB">
              <w:rPr>
                <w:rFonts w:ascii="Cambria" w:hAnsi="Cambria"/>
                <w:b/>
                <w:sz w:val="18"/>
                <w:szCs w:val="18"/>
                <w:lang w:val="en-US"/>
              </w:rPr>
              <w:t>]</w:t>
            </w:r>
          </w:p>
          <w:p w:rsidRPr="00097673" w:rsidR="008D67F9" w:rsidRDefault="008D67F9" w14:paraId="023418A9" w14:textId="77777777">
            <w:pPr>
              <w:spacing w:before="144" w:after="60"/>
              <w:rPr>
                <w:rFonts w:ascii="Cambria" w:hAnsi="Cambria" w:cs="Arial"/>
                <w:sz w:val="18"/>
                <w:szCs w:val="18"/>
              </w:rPr>
            </w:pPr>
            <w:r w:rsidRPr="00097673">
              <w:rPr>
                <w:rFonts w:ascii="Cambria" w:hAnsi="Cambria"/>
                <w:sz w:val="18"/>
                <w:szCs w:val="18"/>
              </w:rPr>
              <w:t>Предпочтительный метод связи для уведомлений:</w:t>
            </w:r>
          </w:p>
          <w:p w:rsidRPr="00097673" w:rsidR="00071555" w:rsidRDefault="008D67F9" w14:paraId="23A2B1AF" w14:textId="1AC26717">
            <w:pPr>
              <w:spacing w:after="144"/>
              <w:rPr>
                <w:rFonts w:ascii="Cambria" w:hAnsi="Cambria" w:cs="Arial"/>
                <w:b/>
                <w:iCs/>
                <w:sz w:val="18"/>
                <w:szCs w:val="18"/>
              </w:rPr>
            </w:pPr>
            <w:r w:rsidRPr="00097673">
              <w:rPr>
                <w:rFonts w:ascii="Times New Roman" w:hAnsi="Times New Roman"/>
                <w:b/>
                <w:sz w:val="18"/>
                <w:szCs w:val="18"/>
              </w:rPr>
              <w:t>□</w:t>
            </w:r>
            <w:r w:rsidRPr="00097673">
              <w:rPr>
                <w:rFonts w:ascii="Cambria" w:hAnsi="Cambria"/>
                <w:b/>
                <w:sz w:val="18"/>
                <w:szCs w:val="18"/>
              </w:rPr>
              <w:t xml:space="preserve"> </w:t>
            </w:r>
            <w:r w:rsidRPr="00097673">
              <w:rPr>
                <w:rFonts w:ascii="Cambria" w:hAnsi="Cambria"/>
                <w:b/>
                <w:iCs/>
                <w:sz w:val="18"/>
                <w:szCs w:val="18"/>
              </w:rPr>
              <w:t xml:space="preserve">тел.       </w:t>
            </w:r>
            <w:r w:rsidRPr="00097673">
              <w:rPr>
                <w:rFonts w:ascii="Times New Roman" w:hAnsi="Times New Roman"/>
                <w:b/>
                <w:sz w:val="18"/>
                <w:szCs w:val="18"/>
              </w:rPr>
              <w:t>□</w:t>
            </w:r>
            <w:r w:rsidRPr="00097673">
              <w:rPr>
                <w:rFonts w:ascii="Cambria" w:hAnsi="Cambria"/>
                <w:b/>
                <w:sz w:val="18"/>
                <w:szCs w:val="18"/>
              </w:rPr>
              <w:t xml:space="preserve"> </w:t>
            </w:r>
            <w:r w:rsidRPr="00097673">
              <w:rPr>
                <w:rFonts w:ascii="Cambria" w:hAnsi="Cambria"/>
                <w:b/>
                <w:iCs/>
                <w:sz w:val="18"/>
                <w:szCs w:val="18"/>
              </w:rPr>
              <w:t>эл. почта</w:t>
            </w:r>
            <w:r w:rsidRPr="00097673">
              <w:rPr>
                <w:rFonts w:ascii="Cambria" w:hAnsi="Cambria"/>
                <w:b/>
                <w:sz w:val="18"/>
                <w:szCs w:val="18"/>
              </w:rPr>
              <w:t xml:space="preserve">       </w:t>
            </w:r>
            <w:r w:rsidRPr="00097673">
              <w:rPr>
                <w:rFonts w:ascii="Times New Roman" w:hAnsi="Times New Roman"/>
                <w:b/>
                <w:sz w:val="18"/>
                <w:szCs w:val="18"/>
              </w:rPr>
              <w:t>□</w:t>
            </w:r>
            <w:r w:rsidRPr="00097673">
              <w:rPr>
                <w:rFonts w:ascii="Cambria" w:hAnsi="Cambria"/>
                <w:b/>
                <w:sz w:val="18"/>
                <w:szCs w:val="18"/>
              </w:rPr>
              <w:t xml:space="preserve"> </w:t>
            </w:r>
            <w:r w:rsidRPr="00097673">
              <w:rPr>
                <w:rFonts w:ascii="Cambria" w:hAnsi="Cambria"/>
                <w:b/>
                <w:iCs/>
                <w:sz w:val="18"/>
                <w:szCs w:val="18"/>
              </w:rPr>
              <w:t xml:space="preserve">почт. адрес       </w:t>
            </w:r>
            <w:r w:rsidRPr="00097673">
              <w:rPr>
                <w:rFonts w:ascii="Times New Roman" w:hAnsi="Times New Roman"/>
                <w:b/>
                <w:sz w:val="18"/>
                <w:szCs w:val="18"/>
              </w:rPr>
              <w:t>□</w:t>
            </w:r>
            <w:r w:rsidRPr="00097673">
              <w:rPr>
                <w:rFonts w:ascii="Cambria" w:hAnsi="Cambria"/>
                <w:b/>
                <w:sz w:val="18"/>
                <w:szCs w:val="18"/>
              </w:rPr>
              <w:t xml:space="preserve"> СМС</w:t>
            </w:r>
          </w:p>
        </w:tc>
        <w:tc>
          <w:tcPr>
            <w:tcW w:w="4230" w:type="dxa"/>
            <w:gridSpan w:val="3"/>
            <w:tcBorders>
              <w:top w:val="single" w:color="auto" w:sz="4" w:space="0"/>
              <w:left w:val="single" w:color="auto" w:sz="4" w:space="0"/>
              <w:bottom w:val="single" w:color="auto" w:sz="4" w:space="0"/>
              <w:right w:val="single" w:color="auto" w:sz="4" w:space="0"/>
            </w:tcBorders>
            <w:tcMar/>
            <w:hideMark/>
          </w:tcPr>
          <w:p w:rsidRPr="007C79FB" w:rsidR="008D67F9" w:rsidRDefault="008D67F9" w14:paraId="33875973" w14:textId="4A3E77D9">
            <w:pPr>
              <w:spacing w:before="144" w:after="144"/>
              <w:rPr>
                <w:rFonts w:ascii="Cambria" w:hAnsi="Cambria" w:cs="Arial"/>
                <w:sz w:val="18"/>
                <w:szCs w:val="18"/>
                <w:lang w:val="en-US"/>
              </w:rPr>
            </w:pPr>
            <w:r w:rsidRPr="00097673">
              <w:rPr>
                <w:rFonts w:ascii="Cambria" w:hAnsi="Cambria"/>
                <w:sz w:val="18"/>
                <w:szCs w:val="18"/>
              </w:rPr>
              <w:t>Руководитель</w:t>
            </w:r>
            <w:r w:rsidRPr="007C79FB">
              <w:rPr>
                <w:rFonts w:ascii="Cambria" w:hAnsi="Cambria"/>
                <w:sz w:val="18"/>
                <w:szCs w:val="18"/>
                <w:lang w:val="en-US"/>
              </w:rPr>
              <w:t xml:space="preserve"> </w:t>
            </w:r>
            <w:r w:rsidRPr="00097673">
              <w:rPr>
                <w:rFonts w:ascii="Cambria" w:hAnsi="Cambria"/>
                <w:sz w:val="18"/>
                <w:szCs w:val="18"/>
              </w:rPr>
              <w:t>проекта</w:t>
            </w:r>
            <w:r w:rsidRPr="007C79FB">
              <w:rPr>
                <w:rFonts w:ascii="Cambria" w:hAnsi="Cambria"/>
                <w:sz w:val="18"/>
                <w:szCs w:val="18"/>
                <w:lang w:val="en-US"/>
              </w:rPr>
              <w:t>:</w:t>
            </w:r>
            <w:r w:rsidRPr="007C79FB">
              <w:rPr>
                <w:rFonts w:ascii="Cambria" w:hAnsi="Cambria"/>
                <w:b/>
                <w:sz w:val="18"/>
                <w:szCs w:val="18"/>
                <w:lang w:val="en-US"/>
              </w:rPr>
              <w:t xml:space="preserve"> [</w:t>
            </w:r>
            <w:r w:rsidRPr="007C79FB" w:rsidR="007C79FB">
              <w:rPr>
                <w:rFonts w:ascii="Cambria" w:hAnsi="Cambria" w:cs="Arial"/>
                <w:b/>
                <w:color w:val="FF0000"/>
                <w:sz w:val="18"/>
                <w:szCs w:val="18"/>
                <w:lang w:val="en-US"/>
              </w:rPr>
              <w:t>PROJECT MANAGER BUSINESS NAME</w:t>
            </w:r>
            <w:r w:rsidRPr="007C79FB">
              <w:rPr>
                <w:rFonts w:ascii="Cambria" w:hAnsi="Cambria"/>
                <w:b/>
                <w:sz w:val="18"/>
                <w:szCs w:val="18"/>
                <w:lang w:val="en-US"/>
              </w:rPr>
              <w:t>]</w:t>
            </w:r>
          </w:p>
          <w:p w:rsidRPr="007C79FB" w:rsidR="008D67F9" w:rsidRDefault="008D67F9" w14:paraId="6A7F5735" w14:textId="3A6144E8">
            <w:pPr>
              <w:spacing w:before="144" w:after="144"/>
              <w:rPr>
                <w:rFonts w:ascii="Cambria" w:hAnsi="Cambria" w:cs="Arial"/>
                <w:sz w:val="18"/>
                <w:szCs w:val="18"/>
                <w:lang w:val="en-US"/>
              </w:rPr>
            </w:pPr>
            <w:r w:rsidRPr="00097673">
              <w:rPr>
                <w:rFonts w:ascii="Cambria" w:hAnsi="Cambria"/>
                <w:sz w:val="18"/>
                <w:szCs w:val="18"/>
              </w:rPr>
              <w:t>Адрес</w:t>
            </w:r>
            <w:r w:rsidRPr="007C79FB">
              <w:rPr>
                <w:rFonts w:ascii="Cambria" w:hAnsi="Cambria"/>
                <w:sz w:val="18"/>
                <w:szCs w:val="18"/>
                <w:lang w:val="en-US"/>
              </w:rPr>
              <w:t>:</w:t>
            </w:r>
            <w:r w:rsidRPr="007C79FB">
              <w:rPr>
                <w:rFonts w:ascii="Cambria" w:hAnsi="Cambria"/>
                <w:b/>
                <w:sz w:val="18"/>
                <w:szCs w:val="18"/>
                <w:lang w:val="en-US"/>
              </w:rPr>
              <w:t xml:space="preserve"> [</w:t>
            </w:r>
            <w:r w:rsidR="007C79FB">
              <w:rPr>
                <w:rFonts w:ascii="Cambria" w:hAnsi="Cambria"/>
                <w:b/>
                <w:color w:val="FF0000"/>
                <w:sz w:val="18"/>
                <w:szCs w:val="18"/>
                <w:lang w:val="en-US"/>
              </w:rPr>
              <w:t>BUSINESS ADDRESS</w:t>
            </w:r>
            <w:r w:rsidRPr="007C79FB">
              <w:rPr>
                <w:rFonts w:ascii="Cambria" w:hAnsi="Cambria"/>
                <w:b/>
                <w:sz w:val="18"/>
                <w:szCs w:val="18"/>
                <w:lang w:val="en-US"/>
              </w:rPr>
              <w:t>]</w:t>
            </w:r>
          </w:p>
          <w:p w:rsidRPr="007C79FB" w:rsidR="008D67F9" w:rsidRDefault="008D67F9" w14:paraId="32418291" w14:textId="07EC7FD4">
            <w:pPr>
              <w:spacing w:before="144" w:after="144"/>
              <w:rPr>
                <w:rFonts w:ascii="Cambria" w:hAnsi="Cambria" w:cs="Arial"/>
                <w:sz w:val="18"/>
                <w:szCs w:val="18"/>
                <w:lang w:val="en-US"/>
              </w:rPr>
            </w:pPr>
            <w:r w:rsidRPr="00097673">
              <w:rPr>
                <w:rFonts w:ascii="Cambria" w:hAnsi="Cambria"/>
                <w:sz w:val="18"/>
                <w:szCs w:val="18"/>
              </w:rPr>
              <w:t>Тел</w:t>
            </w:r>
            <w:r w:rsidRPr="007C79FB">
              <w:rPr>
                <w:rFonts w:ascii="Cambria" w:hAnsi="Cambria"/>
                <w:sz w:val="18"/>
                <w:szCs w:val="18"/>
                <w:lang w:val="en-US"/>
              </w:rPr>
              <w:t>.:</w:t>
            </w:r>
            <w:r w:rsidRPr="007C79FB">
              <w:rPr>
                <w:rFonts w:ascii="Cambria" w:hAnsi="Cambria"/>
                <w:b/>
                <w:sz w:val="18"/>
                <w:szCs w:val="18"/>
                <w:lang w:val="en-US"/>
              </w:rPr>
              <w:t xml:space="preserve"> [</w:t>
            </w:r>
            <w:r w:rsidR="007C79FB">
              <w:rPr>
                <w:rFonts w:ascii="Cambria" w:hAnsi="Cambria"/>
                <w:b/>
                <w:color w:val="FF0000"/>
                <w:sz w:val="18"/>
                <w:szCs w:val="18"/>
                <w:lang w:val="en-US"/>
              </w:rPr>
              <w:t>CUSTOMER SERVICE PHONE</w:t>
            </w:r>
            <w:r w:rsidRPr="007C79FB">
              <w:rPr>
                <w:rFonts w:ascii="Cambria" w:hAnsi="Cambria"/>
                <w:b/>
                <w:sz w:val="18"/>
                <w:szCs w:val="18"/>
                <w:lang w:val="en-US"/>
              </w:rPr>
              <w:t>]</w:t>
            </w:r>
          </w:p>
          <w:p w:rsidRPr="007C79FB" w:rsidR="008D67F9" w:rsidRDefault="008D67F9" w14:paraId="163AC740" w14:textId="2CED393F">
            <w:pPr>
              <w:spacing w:before="144" w:after="144"/>
              <w:rPr>
                <w:rFonts w:ascii="Cambria" w:hAnsi="Cambria" w:cs="Arial"/>
                <w:sz w:val="18"/>
                <w:szCs w:val="18"/>
                <w:lang w:val="en-US"/>
              </w:rPr>
            </w:pPr>
            <w:r w:rsidRPr="00097673">
              <w:rPr>
                <w:rFonts w:ascii="Cambria" w:hAnsi="Cambria"/>
                <w:sz w:val="18"/>
                <w:szCs w:val="18"/>
              </w:rPr>
              <w:t>Эл</w:t>
            </w:r>
            <w:r w:rsidRPr="007C79FB">
              <w:rPr>
                <w:rFonts w:ascii="Cambria" w:hAnsi="Cambria"/>
                <w:sz w:val="18"/>
                <w:szCs w:val="18"/>
                <w:lang w:val="en-US"/>
              </w:rPr>
              <w:t xml:space="preserve">. </w:t>
            </w:r>
            <w:r w:rsidRPr="00097673">
              <w:rPr>
                <w:rFonts w:ascii="Cambria" w:hAnsi="Cambria"/>
                <w:sz w:val="18"/>
                <w:szCs w:val="18"/>
              </w:rPr>
              <w:t>почта</w:t>
            </w:r>
            <w:r w:rsidRPr="007C79FB">
              <w:rPr>
                <w:rFonts w:ascii="Cambria" w:hAnsi="Cambria"/>
                <w:sz w:val="18"/>
                <w:szCs w:val="18"/>
                <w:lang w:val="en-US"/>
              </w:rPr>
              <w:t>:</w:t>
            </w:r>
            <w:r w:rsidRPr="007C79FB">
              <w:rPr>
                <w:rFonts w:ascii="Cambria" w:hAnsi="Cambria"/>
                <w:b/>
                <w:sz w:val="18"/>
                <w:szCs w:val="18"/>
                <w:lang w:val="en-US"/>
              </w:rPr>
              <w:t xml:space="preserve"> [</w:t>
            </w:r>
            <w:r w:rsidRPr="007C79FB" w:rsidR="007C79FB">
              <w:rPr>
                <w:rFonts w:ascii="Cambria" w:hAnsi="Cambria"/>
                <w:b/>
                <w:color w:val="FF0000"/>
                <w:sz w:val="18"/>
                <w:szCs w:val="18"/>
                <w:lang w:val="en-US"/>
              </w:rPr>
              <w:t>CUS</w:t>
            </w:r>
            <w:r w:rsidR="007C79FB">
              <w:rPr>
                <w:rFonts w:ascii="Cambria" w:hAnsi="Cambria"/>
                <w:b/>
                <w:color w:val="FF0000"/>
                <w:sz w:val="18"/>
                <w:szCs w:val="18"/>
                <w:lang w:val="en-US"/>
              </w:rPr>
              <w:t>TOMER SERVICE EMAIL</w:t>
            </w:r>
            <w:r w:rsidRPr="007C79FB">
              <w:rPr>
                <w:rFonts w:ascii="Cambria" w:hAnsi="Cambria"/>
                <w:b/>
                <w:sz w:val="18"/>
                <w:szCs w:val="18"/>
                <w:lang w:val="en-US"/>
              </w:rPr>
              <w:t>]</w:t>
            </w:r>
          </w:p>
          <w:p w:rsidRPr="007C79FB" w:rsidR="008D67F9" w:rsidP="06A6FC45" w:rsidRDefault="008D67F9" w14:noSpellErr="1" w14:paraId="070197F4" w14:textId="3721DBFC">
            <w:pPr>
              <w:spacing w:before="144" w:after="144"/>
              <w:rPr>
                <w:rFonts w:ascii="Cambria" w:hAnsi="Cambria" w:cs="Arial"/>
                <w:sz w:val="18"/>
                <w:szCs w:val="18"/>
                <w:lang w:val="en-US"/>
              </w:rPr>
            </w:pPr>
            <w:r w:rsidRPr="06A6FC45" w:rsidR="008D67F9">
              <w:rPr>
                <w:rFonts w:ascii="Cambria" w:hAnsi="Cambria"/>
                <w:sz w:val="18"/>
                <w:szCs w:val="18"/>
              </w:rPr>
              <w:t>Форму</w:t>
            </w:r>
            <w:r w:rsidRPr="06A6FC45" w:rsidR="008D67F9">
              <w:rPr>
                <w:rFonts w:ascii="Cambria" w:hAnsi="Cambria"/>
                <w:sz w:val="18"/>
                <w:szCs w:val="18"/>
                <w:lang w:val="en-US"/>
              </w:rPr>
              <w:t xml:space="preserve"> </w:t>
            </w:r>
            <w:r w:rsidRPr="06A6FC45" w:rsidR="008D67F9">
              <w:rPr>
                <w:rFonts w:ascii="Cambria" w:hAnsi="Cambria"/>
                <w:sz w:val="18"/>
                <w:szCs w:val="18"/>
              </w:rPr>
              <w:t>подготовил</w:t>
            </w:r>
            <w:r w:rsidRPr="06A6FC45" w:rsidR="008D67F9">
              <w:rPr>
                <w:rFonts w:ascii="Cambria" w:hAnsi="Cambria"/>
                <w:sz w:val="18"/>
                <w:szCs w:val="18"/>
                <w:lang w:val="en-US"/>
              </w:rPr>
              <w:t>(</w:t>
            </w:r>
            <w:r w:rsidRPr="06A6FC45" w:rsidR="008D67F9">
              <w:rPr>
                <w:rFonts w:ascii="Cambria" w:hAnsi="Cambria"/>
                <w:sz w:val="18"/>
                <w:szCs w:val="18"/>
              </w:rPr>
              <w:t>а</w:t>
            </w:r>
            <w:r w:rsidRPr="06A6FC45" w:rsidR="008D67F9">
              <w:rPr>
                <w:rFonts w:ascii="Cambria" w:hAnsi="Cambria"/>
                <w:sz w:val="18"/>
                <w:szCs w:val="18"/>
                <w:lang w:val="en-US"/>
              </w:rPr>
              <w:t>):</w:t>
            </w:r>
            <w:r w:rsidRPr="06A6FC45" w:rsidR="008D67F9">
              <w:rPr>
                <w:rFonts w:ascii="Cambria" w:hAnsi="Cambria"/>
                <w:b w:val="1"/>
                <w:bCs w:val="1"/>
                <w:sz w:val="18"/>
                <w:szCs w:val="18"/>
                <w:lang w:val="en-US"/>
              </w:rPr>
              <w:t xml:space="preserve"> [</w:t>
            </w:r>
            <w:r w:rsidRPr="06A6FC45" w:rsidR="007C79FB">
              <w:rPr>
                <w:rFonts w:ascii="Cambria" w:hAnsi="Cambria" w:cs="Arial"/>
                <w:b w:val="1"/>
                <w:bCs w:val="1"/>
                <w:color w:val="FF0000"/>
                <w:sz w:val="18"/>
                <w:szCs w:val="18"/>
                <w:lang w:val="en-US"/>
              </w:rPr>
              <w:t>FIRST AND LAST NAME AND, IF AN AGENT OF PROJECT MANAGER, BUSINESS NAME</w:t>
            </w:r>
            <w:r w:rsidRPr="06A6FC45" w:rsidR="008D67F9">
              <w:rPr>
                <w:rFonts w:ascii="Cambria" w:hAnsi="Cambria"/>
                <w:b w:val="1"/>
                <w:bCs w:val="1"/>
                <w:sz w:val="18"/>
                <w:szCs w:val="18"/>
                <w:lang w:val="en-US"/>
              </w:rPr>
              <w:t>]</w:t>
            </w:r>
          </w:p>
          <w:p w:rsidRPr="007C79FB" w:rsidR="008D67F9" w:rsidP="06A6FC45" w:rsidRDefault="008D67F9" w14:paraId="67FA9C2B" w14:textId="03FB6B77">
            <w:pPr>
              <w:pStyle w:val="Normal"/>
              <w:spacing w:before="144" w:after="144"/>
              <w:rPr>
                <w:rFonts w:ascii="Cambria" w:hAnsi="Cambria" w:eastAsia="Cambria" w:cs="Cambria"/>
                <w:b w:val="1"/>
                <w:bCs w:val="1"/>
                <w:i w:val="0"/>
                <w:iCs w:val="0"/>
                <w:noProof w:val="0"/>
                <w:color w:val="000000" w:themeColor="text1" w:themeTint="FF" w:themeShade="FF"/>
                <w:sz w:val="18"/>
                <w:szCs w:val="18"/>
                <w:lang w:val="en-US"/>
              </w:rPr>
            </w:pPr>
            <w:r w:rsidRPr="06A6FC45" w:rsidR="41E16053">
              <w:rPr>
                <w:rFonts w:ascii="Cambria" w:hAnsi="Cambria" w:eastAsia="Cambria" w:cs="Cambria"/>
                <w:b w:val="1"/>
                <w:bCs w:val="1"/>
                <w:i w:val="0"/>
                <w:iCs w:val="0"/>
                <w:noProof w:val="0"/>
                <w:color w:val="222222"/>
                <w:sz w:val="18"/>
                <w:szCs w:val="18"/>
                <w:lang w:val="en-US"/>
              </w:rPr>
              <w:t>{</w:t>
            </w:r>
            <w:r w:rsidRPr="06A6FC45" w:rsidR="41E16053">
              <w:rPr>
                <w:rFonts w:ascii="Cambria" w:hAnsi="Cambria" w:eastAsia="Cambria" w:cs="Cambria"/>
                <w:b w:val="0"/>
                <w:bCs w:val="0"/>
                <w:i w:val="0"/>
                <w:iCs w:val="0"/>
                <w:noProof w:val="0"/>
                <w:color w:val="222222"/>
                <w:sz w:val="18"/>
                <w:szCs w:val="18"/>
                <w:lang w:val="en-US"/>
              </w:rPr>
              <w:t>Веб-сайт</w:t>
            </w:r>
            <w:r w:rsidRPr="06A6FC45" w:rsidR="359E5735">
              <w:rPr>
                <w:rFonts w:ascii="Cambria" w:hAnsi="Cambria" w:eastAsia="Cambria" w:cs="Cambria"/>
                <w:b w:val="0"/>
                <w:bCs w:val="0"/>
                <w:i w:val="0"/>
                <w:iCs w:val="0"/>
                <w:noProof w:val="0"/>
                <w:color w:val="222222"/>
                <w:sz w:val="18"/>
                <w:szCs w:val="18"/>
                <w:lang w:val="en-US"/>
              </w:rPr>
              <w:t xml:space="preserve">: </w:t>
            </w:r>
            <w:r w:rsidRPr="06A6FC45" w:rsidR="41E16053">
              <w:rPr>
                <w:rFonts w:ascii="Cambria" w:hAnsi="Cambria" w:eastAsia="Cambria" w:cs="Cambria"/>
                <w:b w:val="1"/>
                <w:bCs w:val="1"/>
                <w:i w:val="0"/>
                <w:iCs w:val="0"/>
                <w:noProof w:val="0"/>
                <w:color w:val="000000" w:themeColor="text1" w:themeTint="FF" w:themeShade="FF"/>
                <w:sz w:val="18"/>
                <w:szCs w:val="18"/>
                <w:lang w:val="en-US"/>
              </w:rPr>
              <w:t>[</w:t>
            </w:r>
            <w:r w:rsidRPr="06A6FC45" w:rsidR="41E16053">
              <w:rPr>
                <w:rFonts w:ascii="Cambria" w:hAnsi="Cambria" w:eastAsia="Cambria" w:cs="Cambria"/>
                <w:b w:val="1"/>
                <w:bCs w:val="1"/>
                <w:i w:val="0"/>
                <w:iCs w:val="0"/>
                <w:noProof w:val="0"/>
                <w:color w:val="FF0000"/>
                <w:sz w:val="18"/>
                <w:szCs w:val="18"/>
                <w:lang w:val="en-US"/>
              </w:rPr>
              <w:t>WEBSITE IF AVAILABLE</w:t>
            </w:r>
            <w:r w:rsidRPr="06A6FC45" w:rsidR="41E16053">
              <w:rPr>
                <w:rFonts w:ascii="Cambria" w:hAnsi="Cambria" w:eastAsia="Cambria" w:cs="Cambria"/>
                <w:b w:val="1"/>
                <w:bCs w:val="1"/>
                <w:i w:val="0"/>
                <w:iCs w:val="0"/>
                <w:noProof w:val="0"/>
                <w:color w:val="000000" w:themeColor="text1" w:themeTint="FF" w:themeShade="FF"/>
                <w:sz w:val="18"/>
                <w:szCs w:val="18"/>
                <w:lang w:val="en-US"/>
              </w:rPr>
              <w:t>]}</w:t>
            </w:r>
          </w:p>
        </w:tc>
      </w:tr>
      <w:tr w:rsidRPr="00DA03CF" w:rsidR="008D67F9" w:rsidTr="79FD28F6" w14:paraId="5EFC69AB" w14:textId="77777777">
        <w:trPr>
          <w:gridAfter w:val="1"/>
          <w:wAfter w:w="90" w:type="dxa"/>
        </w:trPr>
        <w:tc>
          <w:tcPr>
            <w:tcW w:w="9355"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A94424" w:rsidR="008D67F9" w:rsidRDefault="008D67F9" w14:paraId="5D8C0082" w14:textId="77777777">
            <w:pPr>
              <w:spacing w:before="144" w:after="144"/>
              <w:jc w:val="center"/>
              <w:rPr>
                <w:rFonts w:ascii="Cambria" w:hAnsi="Cambria" w:cs="Arial"/>
                <w:b/>
              </w:rPr>
            </w:pPr>
            <w:r>
              <w:rPr>
                <w:rFonts w:ascii="Cambria" w:hAnsi="Cambria"/>
                <w:b/>
                <w:sz w:val="21"/>
                <w:szCs w:val="21"/>
              </w:rPr>
              <w:t xml:space="preserve">ИНФОРМАЦИЯ О ПРОЕКТЕ СОЛНЕЧНОЙ ЭНЕРГИИ ДЛЯ КОММУНАЛЬНЫХ НУЖД </w:t>
            </w:r>
          </w:p>
        </w:tc>
      </w:tr>
      <w:tr w:rsidRPr="00DA03CF" w:rsidR="008D67F9" w:rsidTr="79FD28F6" w14:paraId="698678DB" w14:textId="77777777">
        <w:trPr>
          <w:gridAfter w:val="1"/>
          <w:wAfter w:w="90" w:type="dxa"/>
        </w:trPr>
        <w:tc>
          <w:tcPr>
            <w:tcW w:w="9355" w:type="dxa"/>
            <w:gridSpan w:val="5"/>
            <w:tcBorders>
              <w:top w:val="single" w:color="auto" w:sz="4" w:space="0"/>
              <w:left w:val="single" w:color="auto" w:sz="4" w:space="0"/>
              <w:bottom w:val="single" w:color="auto" w:sz="4" w:space="0"/>
              <w:right w:val="single" w:color="auto" w:sz="4" w:space="0"/>
            </w:tcBorders>
            <w:tcMar/>
            <w:hideMark/>
          </w:tcPr>
          <w:p w:rsidR="6BA37229" w:rsidP="06A6FC45" w:rsidRDefault="6BA37229" w14:paraId="77D4C2E1" w14:textId="2E6F68BE">
            <w:pPr>
              <w:pStyle w:val="Normal"/>
              <w:spacing w:before="144" w:after="144"/>
              <w:rPr>
                <w:rFonts w:ascii="Cambria" w:hAnsi="Cambria" w:eastAsia="Cambria" w:cs="Cambria"/>
                <w:b w:val="1"/>
                <w:bCs w:val="1"/>
                <w:i w:val="0"/>
                <w:iCs w:val="0"/>
                <w:noProof w:val="0"/>
                <w:color w:val="auto"/>
                <w:sz w:val="24"/>
                <w:szCs w:val="24"/>
                <w:lang w:val="en-US"/>
              </w:rPr>
            </w:pPr>
            <w:proofErr w:type="spellStart"/>
            <w:r w:rsidRPr="06A6FC45" w:rsidR="6BA37229">
              <w:rPr>
                <w:rFonts w:ascii="Cambria" w:hAnsi="Cambria" w:eastAsia="Cambria" w:cs="Cambria"/>
                <w:b w:val="0"/>
                <w:bCs w:val="0"/>
                <w:i w:val="0"/>
                <w:iCs w:val="0"/>
                <w:noProof w:val="0"/>
                <w:color w:val="000000" w:themeColor="text1" w:themeTint="FF" w:themeShade="FF"/>
                <w:sz w:val="18"/>
                <w:szCs w:val="18"/>
                <w:lang w:val="en-US"/>
              </w:rPr>
              <w:t>npoekt</w:t>
            </w:r>
            <w:proofErr w:type="spellEnd"/>
            <w:r w:rsidRPr="06A6FC45" w:rsidR="6BA37229">
              <w:rPr>
                <w:rFonts w:ascii="Cambria" w:hAnsi="Cambria" w:eastAsia="Cambria" w:cs="Cambria"/>
                <w:b w:val="0"/>
                <w:bCs w:val="0"/>
                <w:i w:val="0"/>
                <w:iCs w:val="0"/>
                <w:noProof w:val="0"/>
                <w:color w:val="000000" w:themeColor="text1" w:themeTint="FF" w:themeShade="FF"/>
                <w:sz w:val="18"/>
                <w:szCs w:val="18"/>
                <w:lang w:val="en-US"/>
              </w:rPr>
              <w:t xml:space="preserve"> </w:t>
            </w:r>
            <w:proofErr w:type="spellStart"/>
            <w:r w:rsidRPr="06A6FC45" w:rsidR="6BA37229">
              <w:rPr>
                <w:rFonts w:ascii="Cambria" w:hAnsi="Cambria" w:eastAsia="Cambria" w:cs="Cambria"/>
                <w:b w:val="0"/>
                <w:bCs w:val="0"/>
                <w:i w:val="0"/>
                <w:iCs w:val="0"/>
                <w:noProof w:val="0"/>
                <w:color w:val="222222"/>
                <w:sz w:val="18"/>
                <w:szCs w:val="18"/>
                <w:lang w:val="en-US"/>
              </w:rPr>
              <w:t>имя</w:t>
            </w:r>
            <w:proofErr w:type="spellEnd"/>
            <w:r w:rsidRPr="06A6FC45" w:rsidR="6BA37229">
              <w:rPr>
                <w:rFonts w:ascii="Cambria" w:hAnsi="Cambria" w:eastAsia="Cambria" w:cs="Cambria"/>
                <w:b w:val="0"/>
                <w:bCs w:val="0"/>
                <w:i w:val="0"/>
                <w:iCs w:val="0"/>
                <w:noProof w:val="0"/>
                <w:color w:val="222222"/>
                <w:sz w:val="18"/>
                <w:szCs w:val="18"/>
                <w:lang w:val="en-US"/>
              </w:rPr>
              <w:t>:</w:t>
            </w:r>
            <w:r w:rsidRPr="06A6FC45" w:rsidR="6BA37229">
              <w:rPr>
                <w:rFonts w:ascii="Cambria" w:hAnsi="Cambria" w:eastAsia="Cambria" w:cs="Cambria"/>
                <w:b w:val="0"/>
                <w:bCs w:val="0"/>
                <w:i w:val="0"/>
                <w:iCs w:val="0"/>
                <w:noProof w:val="0"/>
                <w:color w:val="222222"/>
                <w:sz w:val="22"/>
                <w:szCs w:val="22"/>
                <w:lang w:val="en-US"/>
              </w:rPr>
              <w:t xml:space="preserve"> </w:t>
            </w:r>
            <w:r w:rsidRPr="06A6FC45" w:rsidR="6BA37229">
              <w:rPr>
                <w:rFonts w:ascii="Cambria" w:hAnsi="Cambria" w:eastAsia="Cambria" w:cs="Cambria"/>
                <w:b w:val="1"/>
                <w:bCs w:val="1"/>
                <w:i w:val="0"/>
                <w:iCs w:val="0"/>
                <w:noProof w:val="0"/>
                <w:color w:val="auto"/>
                <w:sz w:val="18"/>
                <w:szCs w:val="18"/>
                <w:lang w:val="en-US"/>
              </w:rPr>
              <w:t>[</w:t>
            </w:r>
            <w:r w:rsidRPr="06A6FC45" w:rsidR="6BA37229">
              <w:rPr>
                <w:rFonts w:ascii="Cambria" w:hAnsi="Cambria" w:eastAsia="Cambria" w:cs="Cambria"/>
                <w:b w:val="1"/>
                <w:bCs w:val="1"/>
                <w:i w:val="0"/>
                <w:iCs w:val="0"/>
                <w:caps w:val="1"/>
                <w:noProof w:val="0"/>
                <w:color w:val="FF0000"/>
                <w:sz w:val="18"/>
                <w:szCs w:val="18"/>
                <w:lang w:val="en-US"/>
              </w:rPr>
              <w:t>LIST PROJECT NAME</w:t>
            </w:r>
            <w:r w:rsidRPr="06A6FC45" w:rsidR="6BA37229">
              <w:rPr>
                <w:rFonts w:ascii="Cambria" w:hAnsi="Cambria" w:eastAsia="Cambria" w:cs="Cambria"/>
                <w:b w:val="1"/>
                <w:bCs w:val="1"/>
                <w:i w:val="0"/>
                <w:iCs w:val="0"/>
                <w:caps w:val="1"/>
                <w:noProof w:val="0"/>
                <w:color w:val="auto"/>
                <w:sz w:val="18"/>
                <w:szCs w:val="18"/>
                <w:lang w:val="en-US"/>
              </w:rPr>
              <w:t>]</w:t>
            </w:r>
            <w:r w:rsidRPr="06A6FC45" w:rsidR="6BA37229">
              <w:rPr>
                <w:rFonts w:ascii="Cambria" w:hAnsi="Cambria" w:eastAsia="Cambria" w:cs="Cambria"/>
                <w:b w:val="1"/>
                <w:bCs w:val="1"/>
                <w:i w:val="0"/>
                <w:iCs w:val="0"/>
                <w:noProof w:val="0"/>
                <w:color w:val="auto"/>
                <w:sz w:val="18"/>
                <w:szCs w:val="18"/>
                <w:lang w:val="en-US"/>
              </w:rPr>
              <w:t> </w:t>
            </w:r>
          </w:p>
          <w:p w:rsidRPr="003B702E" w:rsidR="008D67F9" w:rsidRDefault="008D67F9" w14:paraId="146EBB49" w14:textId="7D30D903">
            <w:pPr>
              <w:spacing w:before="144" w:after="144"/>
              <w:rPr>
                <w:rFonts w:ascii="Cambria" w:hAnsi="Cambria" w:cs="Arial"/>
                <w:sz w:val="18"/>
                <w:szCs w:val="18"/>
                <w:lang w:val="en-US"/>
              </w:rPr>
            </w:pPr>
            <w:r w:rsidRPr="00097673">
              <w:rPr>
                <w:rFonts w:ascii="Cambria" w:hAnsi="Cambria"/>
                <w:sz w:val="18"/>
                <w:szCs w:val="18"/>
              </w:rPr>
              <w:t>Расположение</w:t>
            </w:r>
            <w:r w:rsidRPr="003B702E">
              <w:rPr>
                <w:rFonts w:ascii="Cambria" w:hAnsi="Cambria"/>
                <w:sz w:val="18"/>
                <w:szCs w:val="18"/>
                <w:lang w:val="en-US"/>
              </w:rPr>
              <w:t xml:space="preserve"> </w:t>
            </w:r>
            <w:r w:rsidRPr="00097673">
              <w:rPr>
                <w:rFonts w:ascii="Cambria" w:hAnsi="Cambria"/>
                <w:sz w:val="18"/>
                <w:szCs w:val="18"/>
              </w:rPr>
              <w:t>проекта</w:t>
            </w:r>
            <w:r w:rsidRPr="003B702E">
              <w:rPr>
                <w:rFonts w:ascii="Cambria" w:hAnsi="Cambria"/>
                <w:sz w:val="18"/>
                <w:szCs w:val="18"/>
                <w:lang w:val="en-US"/>
              </w:rPr>
              <w:t xml:space="preserve">: </w:t>
            </w:r>
            <w:r w:rsidRPr="003B702E">
              <w:rPr>
                <w:rFonts w:ascii="Cambria" w:hAnsi="Cambria"/>
                <w:b/>
                <w:sz w:val="18"/>
                <w:szCs w:val="18"/>
                <w:lang w:val="en-US"/>
              </w:rPr>
              <w:t>[</w:t>
            </w:r>
            <w:r w:rsidRPr="003B702E" w:rsidR="003B702E">
              <w:rPr>
                <w:rFonts w:ascii="Cambria" w:hAnsi="Cambria" w:cs="Arial"/>
                <w:b/>
                <w:caps/>
                <w:color w:val="FF0000"/>
                <w:sz w:val="18"/>
                <w:szCs w:val="18"/>
                <w:lang w:val="en-US"/>
              </w:rPr>
              <w:t>list addresses of all systems THAT ARE part of this project</w:t>
            </w:r>
            <w:r w:rsidRPr="003B702E">
              <w:rPr>
                <w:rFonts w:ascii="Cambria" w:hAnsi="Cambria"/>
                <w:b/>
                <w:caps/>
                <w:sz w:val="18"/>
                <w:szCs w:val="18"/>
                <w:lang w:val="en-US"/>
              </w:rPr>
              <w:t>]</w:t>
            </w:r>
          </w:p>
          <w:p w:rsidRPr="00097673" w:rsidR="008D67F9" w:rsidRDefault="008D67F9" w14:paraId="7713A427" w14:textId="7B5F45C7">
            <w:pPr>
              <w:spacing w:before="144" w:after="144"/>
              <w:rPr>
                <w:rFonts w:ascii="Cambria" w:hAnsi="Cambria" w:cs="Arial"/>
                <w:sz w:val="18"/>
                <w:szCs w:val="18"/>
              </w:rPr>
            </w:pPr>
            <w:r w:rsidRPr="00097673">
              <w:rPr>
                <w:rFonts w:ascii="Cambria" w:hAnsi="Cambria"/>
                <w:sz w:val="18"/>
                <w:szCs w:val="18"/>
              </w:rPr>
              <w:t xml:space="preserve">Ориентировочный общий объем проекта составляет </w:t>
            </w:r>
            <w:r w:rsidRPr="00097673">
              <w:rPr>
                <w:rFonts w:ascii="Cambria" w:hAnsi="Cambria"/>
                <w:b/>
                <w:sz w:val="18"/>
                <w:szCs w:val="18"/>
              </w:rPr>
              <w:t>[</w:t>
            </w:r>
            <w:r w:rsidR="003B702E">
              <w:rPr>
                <w:rFonts w:ascii="Cambria" w:hAnsi="Cambria"/>
                <w:b/>
                <w:color w:val="FF0000"/>
                <w:sz w:val="18"/>
                <w:szCs w:val="18"/>
              </w:rPr>
              <w:t>KW</w:t>
            </w:r>
            <w:r w:rsidRPr="003B702E">
              <w:rPr>
                <w:rFonts w:ascii="Cambria" w:hAnsi="Cambria"/>
                <w:b/>
                <w:sz w:val="18"/>
                <w:szCs w:val="18"/>
              </w:rPr>
              <w:t>]</w:t>
            </w:r>
            <w:r w:rsidRPr="00097673">
              <w:rPr>
                <w:rFonts w:ascii="Cambria" w:hAnsi="Cambria"/>
                <w:b/>
                <w:color w:val="FF0000"/>
                <w:sz w:val="18"/>
                <w:szCs w:val="18"/>
              </w:rPr>
              <w:t xml:space="preserve"> </w:t>
            </w:r>
            <w:r w:rsidRPr="00097673">
              <w:rPr>
                <w:rFonts w:ascii="Cambria" w:hAnsi="Cambria"/>
                <w:sz w:val="18"/>
                <w:szCs w:val="18"/>
              </w:rPr>
              <w:t xml:space="preserve">кВт пер. тока </w:t>
            </w:r>
          </w:p>
          <w:p w:rsidRPr="00097673" w:rsidR="008D67F9" w:rsidRDefault="008D67F9" w14:paraId="478D54B1" w14:textId="7D9446C8">
            <w:pPr>
              <w:spacing w:before="144" w:after="144"/>
              <w:rPr>
                <w:rFonts w:ascii="Cambria" w:hAnsi="Cambria" w:cs="Arial"/>
                <w:sz w:val="18"/>
                <w:szCs w:val="18"/>
              </w:rPr>
            </w:pPr>
            <w:r w:rsidRPr="00097673">
              <w:rPr>
                <w:rFonts w:ascii="Cambria" w:hAnsi="Cambria"/>
                <w:sz w:val="18"/>
                <w:szCs w:val="18"/>
              </w:rPr>
              <w:t xml:space="preserve">Ориентировочный общий объем производства проекта в первый год: </w:t>
            </w:r>
            <w:r w:rsidRPr="00097673">
              <w:rPr>
                <w:rFonts w:ascii="Cambria" w:hAnsi="Cambria"/>
                <w:b/>
                <w:sz w:val="18"/>
                <w:szCs w:val="18"/>
              </w:rPr>
              <w:t>[</w:t>
            </w:r>
            <w:r w:rsidR="003B702E">
              <w:rPr>
                <w:rFonts w:ascii="Cambria" w:hAnsi="Cambria"/>
                <w:b/>
                <w:color w:val="FF0000"/>
                <w:sz w:val="18"/>
                <w:szCs w:val="18"/>
                <w:lang w:val="en-US"/>
              </w:rPr>
              <w:t>KWH</w:t>
            </w:r>
            <w:r w:rsidRPr="00097673">
              <w:rPr>
                <w:rFonts w:ascii="Cambria" w:hAnsi="Cambria"/>
                <w:b/>
                <w:sz w:val="18"/>
                <w:szCs w:val="18"/>
              </w:rPr>
              <w:t xml:space="preserve">] </w:t>
            </w:r>
            <w:r w:rsidRPr="00097673">
              <w:rPr>
                <w:rFonts w:ascii="Cambria" w:hAnsi="Cambria"/>
                <w:sz w:val="18"/>
                <w:szCs w:val="18"/>
              </w:rPr>
              <w:t>кВт*ч</w:t>
            </w:r>
          </w:p>
          <w:p w:rsidRPr="00097673" w:rsidR="008D67F9" w:rsidRDefault="008D67F9" w14:paraId="13F6F321" w14:textId="12F13D52">
            <w:pPr>
              <w:spacing w:before="144" w:after="144"/>
              <w:rPr>
                <w:rFonts w:ascii="Cambria" w:hAnsi="Cambria" w:cs="Arial"/>
                <w:sz w:val="18"/>
                <w:szCs w:val="18"/>
              </w:rPr>
            </w:pPr>
            <w:r w:rsidRPr="00097673">
              <w:rPr>
                <w:rFonts w:ascii="Cambria" w:hAnsi="Cambria"/>
                <w:sz w:val="18"/>
                <w:szCs w:val="18"/>
              </w:rPr>
              <w:t>Ориентировочное годовое падение производства в рамках проекта из-за старения:</w:t>
            </w:r>
            <w:r w:rsidRPr="00097673">
              <w:rPr>
                <w:rFonts w:ascii="Cambria" w:hAnsi="Cambria"/>
                <w:b/>
                <w:sz w:val="18"/>
                <w:szCs w:val="18"/>
              </w:rPr>
              <w:t xml:space="preserve"> [</w:t>
            </w:r>
            <w:r w:rsidR="003B702E">
              <w:rPr>
                <w:rFonts w:ascii="Cambria" w:hAnsi="Cambria"/>
                <w:b/>
                <w:caps/>
                <w:color w:val="FF0000"/>
                <w:sz w:val="18"/>
                <w:szCs w:val="18"/>
                <w:lang w:val="en-US"/>
              </w:rPr>
              <w:t>DEGREDATION</w:t>
            </w:r>
            <w:r w:rsidRPr="00097673">
              <w:rPr>
                <w:rFonts w:ascii="Cambria" w:hAnsi="Cambria"/>
                <w:b/>
                <w:caps/>
                <w:sz w:val="18"/>
                <w:szCs w:val="18"/>
              </w:rPr>
              <w:t>]</w:t>
            </w:r>
            <w:r w:rsidRPr="00097673">
              <w:rPr>
                <w:rFonts w:ascii="Cambria" w:hAnsi="Cambria"/>
                <w:b/>
                <w:sz w:val="18"/>
                <w:szCs w:val="18"/>
              </w:rPr>
              <w:t xml:space="preserve"> </w:t>
            </w:r>
            <w:r w:rsidRPr="00097673">
              <w:rPr>
                <w:rFonts w:ascii="Cambria" w:hAnsi="Cambria"/>
                <w:sz w:val="18"/>
                <w:szCs w:val="18"/>
              </w:rPr>
              <w:t>% в год</w:t>
            </w:r>
          </w:p>
          <w:p w:rsidRPr="00097673" w:rsidR="008D67F9" w:rsidRDefault="008D67F9" w14:paraId="03D9F0E4" w14:textId="7DB2F280">
            <w:pPr>
              <w:spacing w:before="144" w:after="144"/>
              <w:rPr>
                <w:rFonts w:ascii="Cambria" w:hAnsi="Cambria" w:cs="Arial"/>
                <w:sz w:val="18"/>
                <w:szCs w:val="18"/>
              </w:rPr>
            </w:pPr>
            <w:r w:rsidRPr="00097673">
              <w:rPr>
                <w:rFonts w:ascii="Cambria" w:hAnsi="Cambria"/>
                <w:b/>
                <w:sz w:val="18"/>
                <w:szCs w:val="18"/>
              </w:rPr>
              <w:t>{Ориентировочная}</w:t>
            </w:r>
            <w:r w:rsidRPr="00097673">
              <w:rPr>
                <w:rFonts w:ascii="Cambria" w:hAnsi="Cambria"/>
                <w:sz w:val="18"/>
                <w:szCs w:val="18"/>
              </w:rPr>
              <w:t xml:space="preserve"> дата </w:t>
            </w:r>
            <w:r w:rsidRPr="00097673">
              <w:rPr>
                <w:rFonts w:ascii="Cambria" w:hAnsi="Cambria"/>
                <w:b/>
                <w:sz w:val="18"/>
                <w:szCs w:val="18"/>
              </w:rPr>
              <w:t xml:space="preserve">{начала} </w:t>
            </w:r>
            <w:r w:rsidRPr="003B702E">
              <w:rPr>
                <w:rFonts w:ascii="Cambria" w:hAnsi="Cambria"/>
                <w:b/>
                <w:sz w:val="18"/>
                <w:szCs w:val="18"/>
              </w:rPr>
              <w:t xml:space="preserve">проекта </w:t>
            </w:r>
            <w:r w:rsidR="006939E1">
              <w:rPr>
                <w:rFonts w:ascii="Cambria" w:hAnsi="Cambria"/>
                <w:b/>
                <w:color w:val="FF0000"/>
                <w:sz w:val="18"/>
                <w:szCs w:val="18"/>
              </w:rPr>
              <w:t>OR</w:t>
            </w:r>
            <w:r w:rsidRPr="00097673">
              <w:rPr>
                <w:rFonts w:ascii="Cambria" w:hAnsi="Cambria"/>
                <w:b/>
                <w:color w:val="FF0000"/>
                <w:sz w:val="18"/>
                <w:szCs w:val="18"/>
              </w:rPr>
              <w:t xml:space="preserve"> </w:t>
            </w:r>
            <w:r w:rsidRPr="00097673">
              <w:rPr>
                <w:rFonts w:ascii="Cambria" w:hAnsi="Cambria"/>
                <w:b/>
                <w:sz w:val="18"/>
                <w:szCs w:val="18"/>
              </w:rPr>
              <w:t>{начала}</w:t>
            </w:r>
            <w:r w:rsidRPr="00097673">
              <w:rPr>
                <w:rFonts w:ascii="Cambria" w:hAnsi="Cambria"/>
                <w:sz w:val="18"/>
                <w:szCs w:val="18"/>
              </w:rPr>
              <w:t xml:space="preserve"> работы:</w:t>
            </w:r>
            <w:r w:rsidRPr="00097673">
              <w:rPr>
                <w:rFonts w:ascii="Cambria" w:hAnsi="Cambria"/>
                <w:b/>
                <w:sz w:val="18"/>
                <w:szCs w:val="18"/>
              </w:rPr>
              <w:t xml:space="preserve"> [MM/ДД/ГГГГ]</w:t>
            </w:r>
          </w:p>
          <w:p w:rsidRPr="00A94424" w:rsidR="008D67F9" w:rsidRDefault="008D67F9" w14:paraId="5AFAFB45" w14:textId="1DF410CB">
            <w:pPr>
              <w:spacing w:before="144" w:after="144"/>
              <w:rPr>
                <w:rFonts w:ascii="Cambria" w:hAnsi="Cambria" w:cs="Arial"/>
                <w:sz w:val="20"/>
                <w:szCs w:val="20"/>
              </w:rPr>
            </w:pPr>
            <w:r w:rsidRPr="00097673">
              <w:rPr>
                <w:rFonts w:ascii="Cambria" w:hAnsi="Cambria"/>
                <w:sz w:val="18"/>
                <w:szCs w:val="18"/>
              </w:rPr>
              <w:t xml:space="preserve">Ориентировочный срок службы проекта: </w:t>
            </w:r>
            <w:r w:rsidRPr="00097673">
              <w:rPr>
                <w:rFonts w:ascii="Cambria" w:hAnsi="Cambria"/>
                <w:b/>
                <w:sz w:val="18"/>
                <w:szCs w:val="18"/>
              </w:rPr>
              <w:t>[</w:t>
            </w:r>
            <w:r w:rsidR="003B702E">
              <w:rPr>
                <w:rFonts w:ascii="Cambria" w:hAnsi="Cambria"/>
                <w:b/>
                <w:color w:val="FF0000"/>
                <w:sz w:val="18"/>
                <w:szCs w:val="18"/>
                <w:lang w:val="en-US"/>
              </w:rPr>
              <w:t>LIFE</w:t>
            </w:r>
            <w:r w:rsidRPr="003B702E" w:rsidR="003B702E">
              <w:rPr>
                <w:rFonts w:ascii="Cambria" w:hAnsi="Cambria"/>
                <w:b/>
                <w:color w:val="FF0000"/>
                <w:sz w:val="18"/>
                <w:szCs w:val="18"/>
              </w:rPr>
              <w:t xml:space="preserve"> </w:t>
            </w:r>
            <w:r w:rsidR="003B702E">
              <w:rPr>
                <w:rFonts w:ascii="Cambria" w:hAnsi="Cambria"/>
                <w:b/>
                <w:color w:val="FF0000"/>
                <w:sz w:val="18"/>
                <w:szCs w:val="18"/>
                <w:lang w:val="en-US"/>
              </w:rPr>
              <w:t>IN</w:t>
            </w:r>
            <w:r w:rsidRPr="003B702E" w:rsidR="003B702E">
              <w:rPr>
                <w:rFonts w:ascii="Cambria" w:hAnsi="Cambria"/>
                <w:b/>
                <w:color w:val="FF0000"/>
                <w:sz w:val="18"/>
                <w:szCs w:val="18"/>
              </w:rPr>
              <w:t xml:space="preserve"> </w:t>
            </w:r>
            <w:r w:rsidR="003B702E">
              <w:rPr>
                <w:rFonts w:ascii="Cambria" w:hAnsi="Cambria"/>
                <w:b/>
                <w:color w:val="FF0000"/>
                <w:sz w:val="18"/>
                <w:szCs w:val="18"/>
                <w:lang w:val="en-US"/>
              </w:rPr>
              <w:t>YEARS</w:t>
            </w:r>
            <w:r w:rsidRPr="00097673">
              <w:rPr>
                <w:rFonts w:ascii="Cambria" w:hAnsi="Cambria"/>
                <w:b/>
                <w:sz w:val="18"/>
                <w:szCs w:val="18"/>
              </w:rPr>
              <w:t xml:space="preserve">] </w:t>
            </w:r>
            <w:r w:rsidRPr="00097673">
              <w:rPr>
                <w:rFonts w:ascii="Cambria" w:hAnsi="Cambria"/>
                <w:sz w:val="18"/>
                <w:szCs w:val="18"/>
              </w:rPr>
              <w:t>лет</w:t>
            </w:r>
          </w:p>
        </w:tc>
      </w:tr>
      <w:tr w:rsidRPr="00DA03CF" w:rsidR="008D67F9" w:rsidTr="79FD28F6" w14:paraId="6CD3DF9E" w14:textId="77777777">
        <w:trPr>
          <w:gridAfter w:val="1"/>
          <w:wAfter w:w="90" w:type="dxa"/>
        </w:trPr>
        <w:tc>
          <w:tcPr>
            <w:tcW w:w="9355"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A94424" w:rsidR="008D67F9" w:rsidRDefault="008D67F9" w14:paraId="66D74DE3" w14:textId="77777777">
            <w:pPr>
              <w:spacing w:before="144" w:after="144"/>
              <w:jc w:val="center"/>
              <w:rPr>
                <w:rFonts w:ascii="Cambria" w:hAnsi="Cambria" w:cs="Arial"/>
                <w:sz w:val="21"/>
                <w:szCs w:val="21"/>
              </w:rPr>
            </w:pPr>
            <w:r>
              <w:rPr>
                <w:rFonts w:ascii="Cambria" w:hAnsi="Cambria"/>
                <w:b/>
                <w:sz w:val="21"/>
                <w:szCs w:val="21"/>
              </w:rPr>
              <w:t>ВАША ПОДПИСКА</w:t>
            </w:r>
          </w:p>
        </w:tc>
      </w:tr>
      <w:tr w:rsidRPr="00DA03CF" w:rsidR="008D67F9" w:rsidTr="79FD28F6" w14:paraId="3C3EE309" w14:textId="77777777">
        <w:trPr>
          <w:gridAfter w:val="1"/>
          <w:wAfter w:w="90" w:type="dxa"/>
        </w:trPr>
        <w:tc>
          <w:tcPr>
            <w:tcW w:w="9355" w:type="dxa"/>
            <w:gridSpan w:val="5"/>
            <w:tcBorders>
              <w:top w:val="single" w:color="auto" w:sz="4" w:space="0"/>
              <w:left w:val="single" w:color="auto" w:sz="4" w:space="0"/>
              <w:bottom w:val="single" w:color="auto" w:sz="4" w:space="0"/>
              <w:right w:val="single" w:color="auto" w:sz="4" w:space="0"/>
            </w:tcBorders>
            <w:tcMar/>
            <w:hideMark/>
          </w:tcPr>
          <w:p w:rsidRPr="00097673" w:rsidR="008D67F9" w:rsidP="00A67E42" w:rsidRDefault="008D67F9" w14:paraId="1736AEA8" w14:textId="17A2F0E7">
            <w:pPr>
              <w:spacing w:before="144" w:after="144"/>
              <w:rPr>
                <w:rFonts w:ascii="Cambria" w:hAnsi="Cambria" w:cs="Arial"/>
                <w:sz w:val="18"/>
                <w:szCs w:val="18"/>
              </w:rPr>
            </w:pPr>
            <w:r w:rsidRPr="00097673">
              <w:rPr>
                <w:rFonts w:ascii="Cambria" w:hAnsi="Cambria"/>
                <w:sz w:val="18"/>
                <w:szCs w:val="18"/>
              </w:rPr>
              <w:t xml:space="preserve">Вы </w:t>
            </w:r>
            <w:r w:rsidRPr="00097673">
              <w:rPr>
                <w:rFonts w:ascii="Cambria" w:hAnsi="Cambria"/>
                <w:b/>
                <w:sz w:val="18"/>
                <w:szCs w:val="18"/>
              </w:rPr>
              <w:t xml:space="preserve">{владеете} </w:t>
            </w:r>
            <w:r w:rsidR="006939E1">
              <w:rPr>
                <w:rFonts w:ascii="Cambria" w:hAnsi="Cambria"/>
                <w:b/>
                <w:color w:val="FF0000"/>
                <w:sz w:val="18"/>
                <w:szCs w:val="18"/>
              </w:rPr>
              <w:t>OR</w:t>
            </w:r>
            <w:r w:rsidRPr="00097673">
              <w:rPr>
                <w:rFonts w:ascii="Cambria" w:hAnsi="Cambria"/>
                <w:b/>
                <w:color w:val="FF0000"/>
                <w:sz w:val="18"/>
                <w:szCs w:val="18"/>
              </w:rPr>
              <w:t xml:space="preserve"> </w:t>
            </w:r>
            <w:r w:rsidRPr="00097673">
              <w:rPr>
                <w:rFonts w:ascii="Cambria" w:hAnsi="Cambria"/>
                <w:b/>
                <w:sz w:val="18"/>
                <w:szCs w:val="18"/>
              </w:rPr>
              <w:t>{арендуете}</w:t>
            </w:r>
            <w:r w:rsidRPr="00097673">
              <w:rPr>
                <w:rFonts w:ascii="Cambria" w:hAnsi="Cambria"/>
                <w:sz w:val="18"/>
                <w:szCs w:val="18"/>
              </w:rPr>
              <w:t xml:space="preserve"> часть Проекта на протяжении срока действия Контракта (ваша</w:t>
            </w:r>
            <w:r w:rsidRPr="00097673">
              <w:rPr>
                <w:rFonts w:ascii="Cambria" w:hAnsi="Cambria"/>
                <w:b/>
                <w:bCs/>
                <w:sz w:val="18"/>
                <w:szCs w:val="18"/>
              </w:rPr>
              <w:t xml:space="preserve"> «Подписка»</w:t>
            </w:r>
            <w:r w:rsidRPr="00097673">
              <w:rPr>
                <w:rFonts w:ascii="Cambria" w:hAnsi="Cambria"/>
                <w:sz w:val="18"/>
                <w:szCs w:val="18"/>
              </w:rPr>
              <w:t xml:space="preserve">). </w:t>
            </w:r>
          </w:p>
          <w:p w:rsidRPr="00097673" w:rsidR="008D67F9" w:rsidP="00A67E42" w:rsidRDefault="008D67F9" w14:paraId="27D7190E" w14:textId="2E1660AA">
            <w:pPr>
              <w:spacing w:before="144" w:after="144"/>
              <w:rPr>
                <w:rFonts w:ascii="Cambria" w:hAnsi="Cambria" w:cs="Arial"/>
                <w:sz w:val="18"/>
                <w:szCs w:val="18"/>
              </w:rPr>
            </w:pPr>
            <w:r w:rsidRPr="00097673">
              <w:rPr>
                <w:rFonts w:ascii="Cambria" w:hAnsi="Cambria"/>
                <w:sz w:val="18"/>
                <w:szCs w:val="18"/>
              </w:rPr>
              <w:t xml:space="preserve">Объем вашей Подписки: </w:t>
            </w:r>
            <w:r w:rsidRPr="00097673">
              <w:rPr>
                <w:rFonts w:ascii="Cambria" w:hAnsi="Cambria"/>
                <w:b/>
                <w:sz w:val="18"/>
                <w:szCs w:val="18"/>
              </w:rPr>
              <w:t>[</w:t>
            </w:r>
            <w:r w:rsidR="003B702E">
              <w:rPr>
                <w:rFonts w:ascii="Cambria" w:hAnsi="Cambria"/>
                <w:b/>
                <w:color w:val="FF0000"/>
                <w:sz w:val="18"/>
                <w:szCs w:val="18"/>
                <w:lang w:val="en-US"/>
              </w:rPr>
              <w:t>KW</w:t>
            </w:r>
            <w:r w:rsidRPr="00097673">
              <w:rPr>
                <w:rFonts w:ascii="Cambria" w:hAnsi="Cambria"/>
                <w:b/>
                <w:sz w:val="18"/>
                <w:szCs w:val="18"/>
              </w:rPr>
              <w:t xml:space="preserve">] </w:t>
            </w:r>
            <w:r w:rsidRPr="00097673">
              <w:rPr>
                <w:rFonts w:ascii="Cambria" w:hAnsi="Cambria"/>
                <w:sz w:val="18"/>
                <w:szCs w:val="18"/>
              </w:rPr>
              <w:t>кВт пер. тока</w:t>
            </w:r>
          </w:p>
          <w:p w:rsidRPr="00097673" w:rsidR="008D67F9" w:rsidP="00A67E42" w:rsidRDefault="008D67F9" w14:paraId="01E90681" w14:textId="339F417B">
            <w:pPr>
              <w:spacing w:before="144" w:after="144"/>
              <w:rPr>
                <w:rFonts w:ascii="Cambria" w:hAnsi="Cambria" w:cs="Arial"/>
                <w:sz w:val="18"/>
                <w:szCs w:val="18"/>
              </w:rPr>
            </w:pPr>
            <w:bookmarkStart w:name="EstYR1Generation" w:id="5"/>
            <w:bookmarkEnd w:id="5"/>
            <w:r w:rsidRPr="00097673">
              <w:rPr>
                <w:rFonts w:ascii="Cambria" w:hAnsi="Cambria"/>
                <w:sz w:val="18"/>
                <w:szCs w:val="18"/>
              </w:rPr>
              <w:t xml:space="preserve">Ориентировочный объем производства по вашей Подписке в первый год: </w:t>
            </w:r>
            <w:r w:rsidRPr="00097673">
              <w:rPr>
                <w:rFonts w:ascii="Cambria" w:hAnsi="Cambria"/>
                <w:b/>
                <w:sz w:val="18"/>
                <w:szCs w:val="18"/>
              </w:rPr>
              <w:t>[</w:t>
            </w:r>
            <w:r w:rsidR="003B702E">
              <w:rPr>
                <w:rFonts w:ascii="Cambria" w:hAnsi="Cambria"/>
                <w:b/>
                <w:color w:val="FF0000"/>
                <w:sz w:val="18"/>
                <w:szCs w:val="18"/>
                <w:lang w:val="en-US"/>
              </w:rPr>
              <w:t>KWH</w:t>
            </w:r>
            <w:r w:rsidRPr="00097673">
              <w:rPr>
                <w:rFonts w:ascii="Cambria" w:hAnsi="Cambria"/>
                <w:b/>
                <w:sz w:val="18"/>
                <w:szCs w:val="18"/>
              </w:rPr>
              <w:t xml:space="preserve">] </w:t>
            </w:r>
            <w:r w:rsidRPr="00097673">
              <w:rPr>
                <w:rFonts w:ascii="Cambria" w:hAnsi="Cambria"/>
                <w:sz w:val="18"/>
                <w:szCs w:val="18"/>
              </w:rPr>
              <w:t>кВт*ч</w:t>
            </w:r>
          </w:p>
          <w:p w:rsidRPr="00A94424" w:rsidR="008D67F9" w:rsidP="00A67E42" w:rsidRDefault="008D67F9" w14:paraId="63AB433A" w14:textId="17B9E698">
            <w:pPr>
              <w:spacing w:before="144" w:after="144"/>
              <w:rPr>
                <w:rFonts w:ascii="Cambria" w:hAnsi="Cambria" w:cs="Arial"/>
                <w:sz w:val="20"/>
                <w:szCs w:val="20"/>
              </w:rPr>
            </w:pPr>
            <w:r w:rsidRPr="00097673">
              <w:rPr>
                <w:rFonts w:ascii="Cambria" w:hAnsi="Cambria"/>
                <w:sz w:val="18"/>
                <w:szCs w:val="18"/>
              </w:rPr>
              <w:lastRenderedPageBreak/>
              <w:t xml:space="preserve">Ориентировочный объем производства по вашей Подписке в течение срока действия контракта: </w:t>
            </w:r>
            <w:r w:rsidRPr="00097673">
              <w:rPr>
                <w:rFonts w:ascii="Cambria" w:hAnsi="Cambria"/>
                <w:b/>
                <w:sz w:val="18"/>
                <w:szCs w:val="18"/>
              </w:rPr>
              <w:t>[</w:t>
            </w:r>
            <w:r w:rsidR="003B702E">
              <w:rPr>
                <w:rFonts w:ascii="Cambria" w:hAnsi="Cambria"/>
                <w:b/>
                <w:color w:val="FF0000"/>
                <w:sz w:val="18"/>
                <w:szCs w:val="18"/>
                <w:lang w:val="en-US"/>
              </w:rPr>
              <w:t>KWH</w:t>
            </w:r>
            <w:r w:rsidRPr="00097673">
              <w:rPr>
                <w:rFonts w:ascii="Cambria" w:hAnsi="Cambria"/>
                <w:b/>
                <w:sz w:val="18"/>
                <w:szCs w:val="18"/>
              </w:rPr>
              <w:t xml:space="preserve">] </w:t>
            </w:r>
            <w:r w:rsidRPr="00097673">
              <w:rPr>
                <w:rFonts w:ascii="Cambria" w:hAnsi="Cambria"/>
                <w:sz w:val="18"/>
                <w:szCs w:val="18"/>
              </w:rPr>
              <w:t>кВт*ч</w:t>
            </w:r>
          </w:p>
        </w:tc>
      </w:tr>
      <w:tr w:rsidRPr="00DA03CF" w:rsidR="008D67F9" w:rsidTr="79FD28F6" w14:paraId="32DA5CA1" w14:textId="77777777">
        <w:trPr>
          <w:gridAfter w:val="1"/>
          <w:wAfter w:w="90" w:type="dxa"/>
        </w:trPr>
        <w:tc>
          <w:tcPr>
            <w:tcW w:w="512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A94424" w:rsidR="008D67F9" w:rsidRDefault="008D67F9" w14:paraId="5398AE61" w14:textId="77777777">
            <w:pPr>
              <w:spacing w:before="144" w:after="144"/>
              <w:jc w:val="center"/>
              <w:rPr>
                <w:rFonts w:ascii="Cambria" w:hAnsi="Cambria" w:cs="Arial"/>
                <w:b/>
                <w:sz w:val="21"/>
                <w:szCs w:val="21"/>
              </w:rPr>
            </w:pPr>
            <w:r>
              <w:rPr>
                <w:rFonts w:ascii="Cambria" w:hAnsi="Cambria"/>
                <w:b/>
                <w:sz w:val="21"/>
                <w:szCs w:val="21"/>
              </w:rPr>
              <w:lastRenderedPageBreak/>
              <w:t>ТЕКУЩИЕ ПЛАТЕЖИ ЗА УЧАСТИЕ</w:t>
            </w:r>
          </w:p>
        </w:tc>
        <w:tc>
          <w:tcPr>
            <w:tcW w:w="423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A94424" w:rsidR="008D67F9" w:rsidRDefault="008D67F9" w14:paraId="23669E79" w14:textId="77777777">
            <w:pPr>
              <w:spacing w:before="144" w:after="144"/>
              <w:jc w:val="center"/>
              <w:rPr>
                <w:rFonts w:ascii="Cambria" w:hAnsi="Cambria" w:cs="Arial"/>
                <w:b/>
                <w:sz w:val="21"/>
                <w:szCs w:val="21"/>
              </w:rPr>
            </w:pPr>
            <w:r>
              <w:rPr>
                <w:rFonts w:ascii="Cambria" w:hAnsi="Cambria"/>
                <w:b/>
                <w:sz w:val="21"/>
                <w:szCs w:val="21"/>
              </w:rPr>
              <w:t>АВАНСОВЫЕ ПЛАТЕЖИ</w:t>
            </w:r>
          </w:p>
        </w:tc>
      </w:tr>
      <w:tr w:rsidRPr="00CE64CF" w:rsidR="008D67F9" w:rsidTr="79FD28F6" w14:paraId="6573CAF8" w14:textId="77777777">
        <w:trPr>
          <w:gridAfter w:val="1"/>
          <w:wAfter w:w="90" w:type="dxa"/>
        </w:trPr>
        <w:tc>
          <w:tcPr>
            <w:tcW w:w="5125" w:type="dxa"/>
            <w:gridSpan w:val="2"/>
            <w:tcBorders>
              <w:top w:val="single" w:color="auto" w:sz="4" w:space="0"/>
              <w:left w:val="single" w:color="auto" w:sz="4" w:space="0"/>
              <w:bottom w:val="single" w:color="auto" w:sz="4" w:space="0"/>
              <w:right w:val="single" w:color="auto" w:sz="4" w:space="0"/>
            </w:tcBorders>
            <w:tcMar/>
            <w:hideMark/>
          </w:tcPr>
          <w:p w:rsidRPr="003B702E" w:rsidR="008D67F9" w:rsidRDefault="003B702E" w14:paraId="7E2049B4" w14:textId="321FD68A">
            <w:pPr>
              <w:spacing w:before="144" w:after="144"/>
              <w:rPr>
                <w:rFonts w:ascii="Cambria" w:hAnsi="Cambria" w:cs="Arial"/>
                <w:i/>
                <w:sz w:val="18"/>
                <w:szCs w:val="18"/>
                <w:lang w:val="en-US"/>
              </w:rPr>
            </w:pPr>
            <w:r w:rsidRPr="003B702E">
              <w:rPr>
                <w:rFonts w:ascii="Cambria" w:hAnsi="Cambria"/>
                <w:i/>
                <w:color w:val="FF0000"/>
                <w:sz w:val="18"/>
                <w:szCs w:val="18"/>
                <w:lang w:val="en-US"/>
              </w:rPr>
              <w:t>Wri</w:t>
            </w:r>
            <w:r>
              <w:rPr>
                <w:rFonts w:ascii="Cambria" w:hAnsi="Cambria"/>
                <w:i/>
                <w:color w:val="FF0000"/>
                <w:sz w:val="18"/>
                <w:szCs w:val="18"/>
                <w:lang w:val="en-US"/>
              </w:rPr>
              <w:t>te</w:t>
            </w:r>
            <w:r w:rsidRPr="003B702E" w:rsidR="008D67F9">
              <w:rPr>
                <w:rFonts w:ascii="Cambria" w:hAnsi="Cambria"/>
                <w:i/>
                <w:color w:val="FF0000"/>
                <w:sz w:val="18"/>
                <w:szCs w:val="18"/>
                <w:lang w:val="en-US"/>
              </w:rPr>
              <w:t xml:space="preserve"> </w:t>
            </w:r>
            <w:r w:rsidRPr="003B702E" w:rsidR="008D67F9">
              <w:rPr>
                <w:rFonts w:ascii="Cambria" w:hAnsi="Cambria"/>
                <w:i/>
                <w:sz w:val="18"/>
                <w:szCs w:val="18"/>
                <w:lang w:val="en-US"/>
              </w:rPr>
              <w:t>«Does not apply» («</w:t>
            </w:r>
            <w:r w:rsidRPr="00097673" w:rsidR="008D67F9">
              <w:rPr>
                <w:rFonts w:ascii="Cambria" w:hAnsi="Cambria"/>
                <w:i/>
                <w:sz w:val="18"/>
                <w:szCs w:val="18"/>
              </w:rPr>
              <w:t>Не</w:t>
            </w:r>
            <w:r w:rsidRPr="003B702E" w:rsidR="008D67F9">
              <w:rPr>
                <w:rFonts w:ascii="Cambria" w:hAnsi="Cambria"/>
                <w:i/>
                <w:sz w:val="18"/>
                <w:szCs w:val="18"/>
                <w:lang w:val="en-US"/>
              </w:rPr>
              <w:t xml:space="preserve"> </w:t>
            </w:r>
            <w:r w:rsidRPr="00097673" w:rsidR="008D67F9">
              <w:rPr>
                <w:rFonts w:ascii="Cambria" w:hAnsi="Cambria"/>
                <w:i/>
                <w:sz w:val="18"/>
                <w:szCs w:val="18"/>
              </w:rPr>
              <w:t>применимо</w:t>
            </w:r>
            <w:r w:rsidRPr="003B702E" w:rsidR="008D67F9">
              <w:rPr>
                <w:rFonts w:ascii="Cambria" w:hAnsi="Cambria"/>
                <w:i/>
                <w:sz w:val="18"/>
                <w:szCs w:val="18"/>
                <w:lang w:val="en-US"/>
              </w:rPr>
              <w:t xml:space="preserve">»), </w:t>
            </w:r>
            <w:r w:rsidRPr="003B702E">
              <w:rPr>
                <w:rFonts w:ascii="Cambria" w:hAnsi="Cambria" w:cs="Arial"/>
                <w:i/>
                <w:color w:val="FF0000"/>
                <w:sz w:val="18"/>
                <w:szCs w:val="18"/>
                <w:lang w:val="en-US"/>
              </w:rPr>
              <w:t>if there are no ongoing payments</w:t>
            </w:r>
            <w:r>
              <w:rPr>
                <w:rFonts w:ascii="Cambria" w:hAnsi="Cambria" w:cs="Arial"/>
                <w:i/>
                <w:color w:val="FF0000"/>
                <w:sz w:val="18"/>
                <w:szCs w:val="18"/>
                <w:lang w:val="en-US"/>
              </w:rPr>
              <w:t>.</w:t>
            </w:r>
          </w:p>
          <w:p w:rsidRPr="00097673" w:rsidR="008D67F9" w:rsidRDefault="008D67F9" w14:paraId="37B86797" w14:textId="5FF67C43">
            <w:pPr>
              <w:spacing w:before="144" w:after="144"/>
              <w:rPr>
                <w:rFonts w:ascii="Cambria" w:hAnsi="Cambria" w:cs="Arial"/>
                <w:b/>
                <w:sz w:val="18"/>
                <w:szCs w:val="18"/>
                <w:u w:val="single"/>
              </w:rPr>
            </w:pPr>
            <w:r w:rsidRPr="00097673">
              <w:rPr>
                <w:rFonts w:ascii="Cambria" w:hAnsi="Cambria"/>
                <w:b/>
                <w:sz w:val="18"/>
                <w:szCs w:val="18"/>
              </w:rPr>
              <w:t>{Цена за 1 кВт произведенной энергии: [</w:t>
            </w:r>
            <w:r w:rsidR="00CE64CF">
              <w:rPr>
                <w:rFonts w:ascii="Cambria" w:hAnsi="Cambria"/>
                <w:b/>
                <w:color w:val="FF0000"/>
                <w:sz w:val="18"/>
                <w:szCs w:val="18"/>
                <w:lang w:val="en-US"/>
              </w:rPr>
              <w:t>KWH</w:t>
            </w:r>
            <w:r w:rsidRPr="00CE64CF" w:rsidR="00CE64CF">
              <w:rPr>
                <w:rFonts w:ascii="Cambria" w:hAnsi="Cambria"/>
                <w:b/>
                <w:color w:val="FF0000"/>
                <w:sz w:val="18"/>
                <w:szCs w:val="18"/>
              </w:rPr>
              <w:t xml:space="preserve"> </w:t>
            </w:r>
            <w:r w:rsidR="00CE64CF">
              <w:rPr>
                <w:rFonts w:ascii="Cambria" w:hAnsi="Cambria"/>
                <w:b/>
                <w:color w:val="FF0000"/>
                <w:sz w:val="18"/>
                <w:szCs w:val="18"/>
                <w:lang w:val="en-US"/>
              </w:rPr>
              <w:t>RATE</w:t>
            </w:r>
            <w:r w:rsidRPr="00097673">
              <w:rPr>
                <w:rFonts w:ascii="Cambria" w:hAnsi="Cambria"/>
                <w:b/>
                <w:sz w:val="18"/>
                <w:szCs w:val="18"/>
              </w:rPr>
              <w:t>] /кВт*ч</w:t>
            </w:r>
          </w:p>
          <w:p w:rsidRPr="00097673" w:rsidR="008D67F9" w:rsidRDefault="008D67F9" w14:paraId="386AE698" w14:textId="77777777">
            <w:pPr>
              <w:spacing w:before="144" w:after="144"/>
              <w:rPr>
                <w:rFonts w:ascii="Cambria" w:hAnsi="Cambria" w:cs="Arial"/>
                <w:b/>
                <w:sz w:val="18"/>
                <w:szCs w:val="18"/>
              </w:rPr>
            </w:pPr>
            <w:r w:rsidRPr="00097673">
              <w:rPr>
                <w:rFonts w:ascii="Cambria" w:hAnsi="Cambria"/>
                <w:b/>
                <w:sz w:val="18"/>
                <w:szCs w:val="18"/>
              </w:rPr>
              <w:t>Ваш платеж за каждый месяц будет равен этой цене, умноженной на объем электроэнергии, сгенерированной по вашей Подписке}</w:t>
            </w:r>
          </w:p>
          <w:p w:rsidRPr="00097673" w:rsidR="008D67F9" w:rsidRDefault="006939E1" w14:paraId="781D2DC8" w14:textId="6E36D16B">
            <w:pPr>
              <w:spacing w:before="144" w:after="144"/>
              <w:rPr>
                <w:rFonts w:ascii="Cambria" w:hAnsi="Cambria" w:cs="Arial"/>
                <w:b/>
                <w:color w:val="FF0000"/>
                <w:sz w:val="18"/>
                <w:szCs w:val="18"/>
              </w:rPr>
            </w:pPr>
            <w:r>
              <w:rPr>
                <w:rFonts w:ascii="Cambria" w:hAnsi="Cambria"/>
                <w:b/>
                <w:color w:val="FF0000"/>
                <w:sz w:val="18"/>
                <w:szCs w:val="18"/>
              </w:rPr>
              <w:t>OR</w:t>
            </w:r>
          </w:p>
          <w:p w:rsidRPr="00097673" w:rsidR="008D67F9" w:rsidRDefault="008D67F9" w14:paraId="12724653" w14:textId="2E7A5CF6">
            <w:pPr>
              <w:spacing w:before="144" w:after="144"/>
              <w:rPr>
                <w:rFonts w:ascii="Cambria" w:hAnsi="Cambria" w:cs="Arial"/>
                <w:b/>
                <w:sz w:val="18"/>
                <w:szCs w:val="18"/>
              </w:rPr>
            </w:pPr>
            <w:r w:rsidRPr="00097673">
              <w:rPr>
                <w:rFonts w:ascii="Cambria" w:hAnsi="Cambria"/>
                <w:b/>
                <w:sz w:val="18"/>
                <w:szCs w:val="18"/>
              </w:rPr>
              <w:t>{Фиксированные ежемесячные платежи [</w:t>
            </w:r>
            <w:r w:rsidR="00CE64CF">
              <w:rPr>
                <w:rFonts w:ascii="Cambria" w:hAnsi="Cambria"/>
                <w:b/>
                <w:color w:val="FF0000"/>
                <w:sz w:val="18"/>
                <w:szCs w:val="18"/>
                <w:lang w:val="en-US"/>
              </w:rPr>
              <w:t>MONTHLY</w:t>
            </w:r>
            <w:r w:rsidRPr="00CE64CF" w:rsidR="00CE64CF">
              <w:rPr>
                <w:rFonts w:ascii="Cambria" w:hAnsi="Cambria"/>
                <w:b/>
                <w:color w:val="FF0000"/>
                <w:sz w:val="18"/>
                <w:szCs w:val="18"/>
              </w:rPr>
              <w:t xml:space="preserve"> </w:t>
            </w:r>
            <w:r w:rsidR="00CE64CF">
              <w:rPr>
                <w:rFonts w:ascii="Cambria" w:hAnsi="Cambria"/>
                <w:b/>
                <w:color w:val="FF0000"/>
                <w:sz w:val="18"/>
                <w:szCs w:val="18"/>
                <w:lang w:val="en-US"/>
              </w:rPr>
              <w:t>PRICE</w:t>
            </w:r>
            <w:r w:rsidRPr="00097673">
              <w:rPr>
                <w:rFonts w:ascii="Cambria" w:hAnsi="Cambria"/>
                <w:b/>
                <w:sz w:val="18"/>
                <w:szCs w:val="18"/>
              </w:rPr>
              <w:t>] $}</w:t>
            </w:r>
          </w:p>
          <w:p w:rsidRPr="00097673" w:rsidR="008D67F9" w:rsidRDefault="006939E1" w14:paraId="45008A96" w14:textId="31270CA8">
            <w:pPr>
              <w:spacing w:before="144" w:after="144"/>
              <w:rPr>
                <w:rFonts w:ascii="Cambria" w:hAnsi="Cambria" w:cs="Arial"/>
                <w:b/>
                <w:color w:val="FF0000"/>
                <w:sz w:val="18"/>
                <w:szCs w:val="18"/>
              </w:rPr>
            </w:pPr>
            <w:r>
              <w:rPr>
                <w:rFonts w:ascii="Cambria" w:hAnsi="Cambria"/>
                <w:b/>
                <w:color w:val="FF0000"/>
                <w:sz w:val="18"/>
                <w:szCs w:val="18"/>
              </w:rPr>
              <w:t>OR</w:t>
            </w:r>
          </w:p>
          <w:p w:rsidRPr="00097673" w:rsidR="008D67F9" w:rsidRDefault="008D67F9" w14:paraId="40D16B51" w14:textId="77777777">
            <w:pPr>
              <w:spacing w:before="144" w:after="144"/>
              <w:rPr>
                <w:rFonts w:ascii="Cambria" w:hAnsi="Cambria" w:cs="Arial"/>
                <w:b/>
                <w:sz w:val="18"/>
                <w:szCs w:val="18"/>
              </w:rPr>
            </w:pPr>
            <w:r w:rsidRPr="00097673">
              <w:rPr>
                <w:rFonts w:ascii="Cambria" w:hAnsi="Cambria"/>
                <w:b/>
                <w:sz w:val="18"/>
                <w:szCs w:val="18"/>
              </w:rPr>
              <w:t>{</w:t>
            </w:r>
            <w:r w:rsidRPr="00097673">
              <w:rPr>
                <w:rFonts w:ascii="Cambria" w:hAnsi="Cambria"/>
                <w:b/>
                <w:i/>
                <w:sz w:val="18"/>
                <w:szCs w:val="18"/>
              </w:rPr>
              <w:t>Укажите ежемесячную сумму и факторы, определяющие сумму платежа</w:t>
            </w:r>
            <w:r w:rsidRPr="00097673">
              <w:rPr>
                <w:rFonts w:ascii="Cambria" w:hAnsi="Cambria"/>
                <w:b/>
                <w:sz w:val="18"/>
                <w:szCs w:val="18"/>
              </w:rPr>
              <w:t>}</w:t>
            </w:r>
          </w:p>
          <w:p w:rsidRPr="00097673" w:rsidR="008D67F9" w:rsidRDefault="008D67F9" w14:paraId="3D0EDF90" w14:textId="37474192">
            <w:pPr>
              <w:spacing w:before="144" w:after="144"/>
              <w:rPr>
                <w:rFonts w:ascii="Cambria" w:hAnsi="Cambria" w:cs="Arial"/>
                <w:sz w:val="18"/>
                <w:szCs w:val="18"/>
              </w:rPr>
            </w:pPr>
            <w:r w:rsidRPr="00097673">
              <w:rPr>
                <w:rFonts w:ascii="Cambria" w:hAnsi="Cambria"/>
                <w:sz w:val="18"/>
                <w:szCs w:val="18"/>
              </w:rPr>
              <w:t xml:space="preserve">Срок выплаты вашего первого ежемесячного платежа: </w:t>
            </w:r>
            <w:r w:rsidRPr="00097673">
              <w:rPr>
                <w:rFonts w:ascii="Cambria" w:hAnsi="Cambria"/>
                <w:b/>
                <w:sz w:val="18"/>
                <w:szCs w:val="18"/>
              </w:rPr>
              <w:t>{</w:t>
            </w:r>
            <w:r w:rsidR="00CE64CF">
              <w:rPr>
                <w:rFonts w:ascii="Cambria" w:hAnsi="Cambria"/>
                <w:b/>
                <w:color w:val="FF0000"/>
                <w:sz w:val="18"/>
                <w:szCs w:val="18"/>
                <w:lang w:val="en-US"/>
              </w:rPr>
              <w:t>MONTH</w:t>
            </w:r>
            <w:r w:rsidRPr="00097673">
              <w:rPr>
                <w:rFonts w:ascii="Cambria" w:hAnsi="Cambria"/>
                <w:b/>
                <w:color w:val="FF0000"/>
                <w:sz w:val="18"/>
                <w:szCs w:val="18"/>
              </w:rPr>
              <w:t xml:space="preserve"> </w:t>
            </w:r>
            <w:r w:rsidR="006939E1">
              <w:rPr>
                <w:rFonts w:ascii="Cambria" w:hAnsi="Cambria"/>
                <w:b/>
                <w:color w:val="FF0000"/>
                <w:sz w:val="18"/>
                <w:szCs w:val="18"/>
              </w:rPr>
              <w:t>OR</w:t>
            </w:r>
            <w:r w:rsidRPr="00097673">
              <w:rPr>
                <w:rFonts w:ascii="Cambria" w:hAnsi="Cambria"/>
                <w:b/>
                <w:color w:val="FF0000"/>
                <w:sz w:val="18"/>
                <w:szCs w:val="18"/>
              </w:rPr>
              <w:t xml:space="preserve"> </w:t>
            </w:r>
            <w:r w:rsidRPr="00097673">
              <w:rPr>
                <w:rFonts w:ascii="Cambria" w:hAnsi="Cambria"/>
                <w:b/>
                <w:sz w:val="18"/>
                <w:szCs w:val="18"/>
              </w:rPr>
              <w:t>первый месяц выставления счетов после начала работы Проекта}.</w:t>
            </w:r>
          </w:p>
          <w:p w:rsidRPr="00097673" w:rsidR="008D67F9" w:rsidRDefault="008D67F9" w14:paraId="7EA368AE" w14:textId="1C2C24F2">
            <w:pPr>
              <w:spacing w:before="144" w:after="144"/>
              <w:rPr>
                <w:rFonts w:ascii="Cambria" w:hAnsi="Cambria" w:cs="Arial"/>
                <w:b/>
                <w:sz w:val="18"/>
                <w:szCs w:val="18"/>
              </w:rPr>
            </w:pPr>
            <w:r w:rsidRPr="00097673">
              <w:rPr>
                <w:rFonts w:ascii="Cambria" w:hAnsi="Cambria"/>
                <w:sz w:val="18"/>
                <w:szCs w:val="18"/>
              </w:rPr>
              <w:t xml:space="preserve">Ваша </w:t>
            </w:r>
            <w:r w:rsidRPr="00097673">
              <w:rPr>
                <w:rFonts w:ascii="Cambria" w:hAnsi="Cambria"/>
                <w:b/>
                <w:sz w:val="18"/>
                <w:szCs w:val="18"/>
              </w:rPr>
              <w:t xml:space="preserve">{Цена за кВт*ч </w:t>
            </w:r>
            <w:r w:rsidR="006939E1">
              <w:rPr>
                <w:rFonts w:ascii="Cambria" w:hAnsi="Cambria"/>
                <w:b/>
                <w:color w:val="FF0000"/>
                <w:sz w:val="18"/>
                <w:szCs w:val="18"/>
              </w:rPr>
              <w:t>OR</w:t>
            </w:r>
            <w:r w:rsidRPr="00097673">
              <w:rPr>
                <w:rFonts w:ascii="Cambria" w:hAnsi="Cambria"/>
                <w:b/>
                <w:color w:val="FF0000"/>
                <w:sz w:val="18"/>
                <w:szCs w:val="18"/>
              </w:rPr>
              <w:t xml:space="preserve"> </w:t>
            </w:r>
            <w:r w:rsidRPr="00097673">
              <w:rPr>
                <w:rFonts w:ascii="Cambria" w:hAnsi="Cambria"/>
                <w:b/>
                <w:sz w:val="18"/>
                <w:szCs w:val="18"/>
              </w:rPr>
              <w:t>ежемесячный платеж}</w:t>
            </w:r>
            <w:r w:rsidRPr="00097673">
              <w:rPr>
                <w:rFonts w:ascii="Cambria" w:hAnsi="Cambria"/>
                <w:sz w:val="18"/>
                <w:szCs w:val="18"/>
              </w:rPr>
              <w:t xml:space="preserve"> будет </w:t>
            </w:r>
            <w:r w:rsidRPr="00097673">
              <w:rPr>
                <w:rFonts w:ascii="Cambria" w:hAnsi="Cambria"/>
                <w:b/>
                <w:sz w:val="18"/>
                <w:szCs w:val="18"/>
              </w:rPr>
              <w:t xml:space="preserve">{оставаться без изменений на протяжении срока действия этого Контракта </w:t>
            </w:r>
            <w:r w:rsidR="006939E1">
              <w:rPr>
                <w:rFonts w:ascii="Cambria" w:hAnsi="Cambria"/>
                <w:b/>
                <w:color w:val="FF0000"/>
                <w:sz w:val="18"/>
                <w:szCs w:val="18"/>
              </w:rPr>
              <w:t>OR</w:t>
            </w:r>
            <w:r w:rsidRPr="00097673">
              <w:rPr>
                <w:rFonts w:ascii="Cambria" w:hAnsi="Cambria"/>
                <w:b/>
                <w:color w:val="FF0000"/>
                <w:sz w:val="18"/>
                <w:szCs w:val="18"/>
              </w:rPr>
              <w:t xml:space="preserve"> </w:t>
            </w:r>
            <w:r w:rsidRPr="00097673">
              <w:rPr>
                <w:rFonts w:ascii="Cambria" w:hAnsi="Cambria"/>
                <w:b/>
                <w:sz w:val="18"/>
                <w:szCs w:val="18"/>
              </w:rPr>
              <w:t>повышаться каждый год на [</w:t>
            </w:r>
            <w:r w:rsidR="00CE64CF">
              <w:rPr>
                <w:rFonts w:ascii="Cambria" w:hAnsi="Cambria"/>
                <w:b/>
                <w:color w:val="FF0000"/>
                <w:sz w:val="18"/>
                <w:szCs w:val="18"/>
                <w:lang w:val="en-US"/>
              </w:rPr>
              <w:t>ANNUAL</w:t>
            </w:r>
            <w:r w:rsidRPr="00CE64CF" w:rsidR="00CE64CF">
              <w:rPr>
                <w:rFonts w:ascii="Cambria" w:hAnsi="Cambria"/>
                <w:b/>
                <w:color w:val="FF0000"/>
                <w:sz w:val="18"/>
                <w:szCs w:val="18"/>
              </w:rPr>
              <w:t xml:space="preserve"> </w:t>
            </w:r>
            <w:r w:rsidR="00CE64CF">
              <w:rPr>
                <w:rFonts w:ascii="Cambria" w:hAnsi="Cambria"/>
                <w:b/>
                <w:color w:val="FF0000"/>
                <w:sz w:val="18"/>
                <w:szCs w:val="18"/>
                <w:lang w:val="en-US"/>
              </w:rPr>
              <w:t>INCREASE</w:t>
            </w:r>
            <w:r w:rsidRPr="00097673">
              <w:rPr>
                <w:rFonts w:ascii="Cambria" w:hAnsi="Cambria"/>
                <w:b/>
                <w:sz w:val="18"/>
                <w:szCs w:val="18"/>
              </w:rPr>
              <w:t>]%}.</w:t>
            </w:r>
          </w:p>
          <w:p w:rsidRPr="00097673" w:rsidR="008D67F9" w:rsidRDefault="008D67F9" w14:paraId="5DF3E574" w14:textId="0A5599DA">
            <w:pPr>
              <w:spacing w:before="144" w:after="144"/>
              <w:rPr>
                <w:rFonts w:ascii="Cambria" w:hAnsi="Cambria" w:cs="Arial"/>
                <w:i/>
                <w:sz w:val="18"/>
                <w:szCs w:val="18"/>
              </w:rPr>
            </w:pPr>
            <w:r w:rsidRPr="00097673">
              <w:rPr>
                <w:rFonts w:ascii="Cambria" w:hAnsi="Cambria"/>
                <w:sz w:val="18"/>
                <w:szCs w:val="18"/>
              </w:rPr>
              <w:t xml:space="preserve">Эти платежи будут взиматься через </w:t>
            </w:r>
            <w:r w:rsidRPr="00097673">
              <w:rPr>
                <w:rFonts w:ascii="Cambria" w:hAnsi="Cambria"/>
                <w:b/>
                <w:sz w:val="18"/>
                <w:szCs w:val="18"/>
              </w:rPr>
              <w:t xml:space="preserve">{ваши коммунальные счета} </w:t>
            </w:r>
            <w:r w:rsidR="006939E1">
              <w:rPr>
                <w:rFonts w:ascii="Cambria" w:hAnsi="Cambria"/>
                <w:b/>
                <w:color w:val="FF0000"/>
                <w:sz w:val="18"/>
                <w:szCs w:val="18"/>
              </w:rPr>
              <w:t>OR</w:t>
            </w:r>
            <w:r w:rsidRPr="00097673">
              <w:rPr>
                <w:rFonts w:ascii="Cambria" w:hAnsi="Cambria"/>
                <w:b/>
                <w:color w:val="FF0000"/>
                <w:sz w:val="18"/>
                <w:szCs w:val="18"/>
              </w:rPr>
              <w:t xml:space="preserve"> </w:t>
            </w:r>
            <w:r w:rsidRPr="00097673">
              <w:rPr>
                <w:rFonts w:ascii="Cambria" w:hAnsi="Cambria"/>
                <w:b/>
                <w:sz w:val="18"/>
                <w:szCs w:val="18"/>
              </w:rPr>
              <w:t>{</w:t>
            </w:r>
            <w:r w:rsidRPr="0038120B" w:rsidR="00CE64CF">
              <w:rPr>
                <w:rFonts w:ascii="Cambria" w:hAnsi="Cambria" w:cs="Arial"/>
                <w:b/>
                <w:i/>
                <w:color w:val="FF0000"/>
                <w:sz w:val="18"/>
                <w:szCs w:val="18"/>
              </w:rPr>
              <w:t xml:space="preserve"> describe approved alternative collection method</w:t>
            </w:r>
            <w:r w:rsidRPr="00097673">
              <w:rPr>
                <w:rFonts w:ascii="Cambria" w:hAnsi="Cambria"/>
                <w:b/>
                <w:i/>
                <w:sz w:val="18"/>
                <w:szCs w:val="18"/>
              </w:rPr>
              <w:t>}.</w:t>
            </w:r>
          </w:p>
        </w:tc>
        <w:tc>
          <w:tcPr>
            <w:tcW w:w="4230" w:type="dxa"/>
            <w:gridSpan w:val="3"/>
            <w:tcBorders>
              <w:top w:val="single" w:color="auto" w:sz="4" w:space="0"/>
              <w:left w:val="single" w:color="auto" w:sz="4" w:space="0"/>
              <w:bottom w:val="single" w:color="auto" w:sz="4" w:space="0"/>
              <w:right w:val="single" w:color="auto" w:sz="4" w:space="0"/>
            </w:tcBorders>
            <w:tcMar/>
          </w:tcPr>
          <w:p w:rsidRPr="003B702E" w:rsidR="003B702E" w:rsidP="003B702E" w:rsidRDefault="003B702E" w14:paraId="57CB9B44" w14:textId="12A18C43">
            <w:pPr>
              <w:spacing w:before="144" w:after="144"/>
              <w:rPr>
                <w:rFonts w:ascii="Cambria" w:hAnsi="Cambria" w:cs="Arial"/>
                <w:i/>
                <w:sz w:val="18"/>
                <w:szCs w:val="18"/>
                <w:lang w:val="en-US"/>
              </w:rPr>
            </w:pPr>
            <w:r>
              <w:rPr>
                <w:rFonts w:ascii="Cambria" w:hAnsi="Cambria"/>
                <w:i/>
                <w:color w:val="FF0000"/>
                <w:sz w:val="18"/>
                <w:szCs w:val="18"/>
                <w:lang w:val="en-US"/>
              </w:rPr>
              <w:t>Write</w:t>
            </w:r>
            <w:r w:rsidRPr="003B702E" w:rsidR="008D67F9">
              <w:rPr>
                <w:rFonts w:ascii="Cambria" w:hAnsi="Cambria"/>
                <w:i/>
                <w:color w:val="FF0000"/>
                <w:sz w:val="18"/>
                <w:szCs w:val="18"/>
                <w:lang w:val="en-US"/>
              </w:rPr>
              <w:t xml:space="preserve"> </w:t>
            </w:r>
            <w:r w:rsidRPr="003B702E" w:rsidR="008D67F9">
              <w:rPr>
                <w:rFonts w:ascii="Cambria" w:hAnsi="Cambria"/>
                <w:i/>
                <w:sz w:val="18"/>
                <w:szCs w:val="18"/>
                <w:lang w:val="en-US"/>
              </w:rPr>
              <w:t>«Does not apply» («</w:t>
            </w:r>
            <w:r w:rsidRPr="00097673" w:rsidR="008D67F9">
              <w:rPr>
                <w:rFonts w:ascii="Cambria" w:hAnsi="Cambria"/>
                <w:i/>
                <w:sz w:val="18"/>
                <w:szCs w:val="18"/>
              </w:rPr>
              <w:t>Не</w:t>
            </w:r>
            <w:r w:rsidRPr="003B702E" w:rsidR="008D67F9">
              <w:rPr>
                <w:rFonts w:ascii="Cambria" w:hAnsi="Cambria"/>
                <w:i/>
                <w:sz w:val="18"/>
                <w:szCs w:val="18"/>
                <w:lang w:val="en-US"/>
              </w:rPr>
              <w:t xml:space="preserve"> </w:t>
            </w:r>
            <w:r w:rsidRPr="00097673" w:rsidR="008D67F9">
              <w:rPr>
                <w:rFonts w:ascii="Cambria" w:hAnsi="Cambria"/>
                <w:i/>
                <w:sz w:val="18"/>
                <w:szCs w:val="18"/>
              </w:rPr>
              <w:t>применимо</w:t>
            </w:r>
            <w:r w:rsidRPr="003B702E" w:rsidR="008D67F9">
              <w:rPr>
                <w:rFonts w:ascii="Cambria" w:hAnsi="Cambria"/>
                <w:i/>
                <w:sz w:val="18"/>
                <w:szCs w:val="18"/>
                <w:lang w:val="en-US"/>
              </w:rPr>
              <w:t>»),</w:t>
            </w:r>
            <w:r w:rsidRPr="003B702E">
              <w:rPr>
                <w:rFonts w:ascii="Cambria" w:hAnsi="Cambria" w:cs="Arial"/>
                <w:i/>
                <w:sz w:val="18"/>
                <w:szCs w:val="18"/>
                <w:lang w:val="en-US"/>
              </w:rPr>
              <w:t xml:space="preserve"> </w:t>
            </w:r>
            <w:r w:rsidRPr="003B702E">
              <w:rPr>
                <w:rFonts w:ascii="Cambria" w:hAnsi="Cambria" w:cs="Arial"/>
                <w:i/>
                <w:color w:val="FF0000"/>
                <w:sz w:val="18"/>
                <w:szCs w:val="18"/>
                <w:lang w:val="en-US"/>
              </w:rPr>
              <w:t>if there are no up-front payments.</w:t>
            </w:r>
          </w:p>
          <w:p w:rsidRPr="00097673" w:rsidR="008D67F9" w:rsidRDefault="008D67F9" w14:paraId="223D6252" w14:textId="63D35F88">
            <w:pPr>
              <w:spacing w:before="144" w:after="144"/>
              <w:rPr>
                <w:rFonts w:ascii="Cambria" w:hAnsi="Cambria" w:cs="Arial"/>
                <w:sz w:val="18"/>
                <w:szCs w:val="18"/>
              </w:rPr>
            </w:pPr>
            <w:r w:rsidRPr="00097673">
              <w:rPr>
                <w:rFonts w:ascii="Cambria" w:hAnsi="Cambria"/>
                <w:sz w:val="18"/>
                <w:szCs w:val="18"/>
              </w:rPr>
              <w:t xml:space="preserve">Счет должен быть оплачен на </w:t>
            </w:r>
            <w:r w:rsidRPr="00097673">
              <w:rPr>
                <w:rFonts w:ascii="Cambria" w:hAnsi="Cambria"/>
                <w:b/>
                <w:sz w:val="18"/>
                <w:szCs w:val="18"/>
              </w:rPr>
              <w:t>{[</w:t>
            </w:r>
            <w:r w:rsidR="00CE64CF">
              <w:rPr>
                <w:rFonts w:ascii="Cambria" w:hAnsi="Cambria"/>
                <w:b/>
                <w:color w:val="FF0000"/>
                <w:sz w:val="18"/>
                <w:szCs w:val="18"/>
                <w:lang w:val="en-US"/>
              </w:rPr>
              <w:t>DATE</w:t>
            </w:r>
            <w:r w:rsidRPr="00097673">
              <w:rPr>
                <w:rFonts w:ascii="Cambria" w:hAnsi="Cambria"/>
                <w:b/>
                <w:sz w:val="18"/>
                <w:szCs w:val="18"/>
              </w:rPr>
              <w:t xml:space="preserve">]} </w:t>
            </w:r>
            <w:r w:rsidR="006939E1">
              <w:rPr>
                <w:rFonts w:ascii="Cambria" w:hAnsi="Cambria"/>
                <w:b/>
                <w:color w:val="FF0000"/>
                <w:sz w:val="18"/>
                <w:szCs w:val="18"/>
              </w:rPr>
              <w:t>OR</w:t>
            </w:r>
            <w:r w:rsidRPr="00097673">
              <w:rPr>
                <w:rFonts w:ascii="Cambria" w:hAnsi="Cambria"/>
                <w:b/>
                <w:color w:val="FF0000"/>
                <w:sz w:val="18"/>
                <w:szCs w:val="18"/>
              </w:rPr>
              <w:t xml:space="preserve"> </w:t>
            </w:r>
            <w:r w:rsidRPr="00097673">
              <w:rPr>
                <w:rFonts w:ascii="Cambria" w:hAnsi="Cambria"/>
                <w:b/>
                <w:sz w:val="18"/>
                <w:szCs w:val="18"/>
              </w:rPr>
              <w:t>{</w:t>
            </w:r>
            <w:r w:rsidR="00CE64CF">
              <w:rPr>
                <w:rFonts w:ascii="Cambria" w:hAnsi="Cambria"/>
                <w:b/>
                <w:i/>
                <w:color w:val="FF0000"/>
                <w:sz w:val="18"/>
                <w:szCs w:val="18"/>
                <w:lang w:val="en-US"/>
              </w:rPr>
              <w:t>milestone</w:t>
            </w:r>
            <w:r w:rsidRPr="00097673">
              <w:rPr>
                <w:rFonts w:ascii="Cambria" w:hAnsi="Cambria"/>
                <w:b/>
                <w:sz w:val="18"/>
                <w:szCs w:val="18"/>
              </w:rPr>
              <w:t>}</w:t>
            </w:r>
            <w:r w:rsidRPr="00097673">
              <w:rPr>
                <w:rFonts w:ascii="Cambria" w:hAnsi="Cambria"/>
                <w:sz w:val="18"/>
                <w:szCs w:val="18"/>
              </w:rPr>
              <w:t>: $</w:t>
            </w:r>
            <w:r w:rsidRPr="00097673">
              <w:rPr>
                <w:rFonts w:ascii="Cambria" w:hAnsi="Cambria"/>
                <w:b/>
                <w:sz w:val="18"/>
                <w:szCs w:val="18"/>
              </w:rPr>
              <w:t>[$]</w:t>
            </w:r>
          </w:p>
          <w:p w:rsidRPr="00CE64CF" w:rsidR="008D67F9" w:rsidRDefault="008D67F9" w14:paraId="27F1B9BC" w14:textId="21085620">
            <w:pPr>
              <w:spacing w:before="144" w:after="144"/>
              <w:rPr>
                <w:rFonts w:ascii="Cambria" w:hAnsi="Cambria" w:cs="Arial"/>
                <w:b/>
                <w:sz w:val="18"/>
                <w:szCs w:val="18"/>
                <w:lang w:val="en-US"/>
              </w:rPr>
            </w:pPr>
            <w:r w:rsidRPr="00CE64CF">
              <w:rPr>
                <w:rFonts w:ascii="Cambria" w:hAnsi="Cambria"/>
                <w:b/>
                <w:i/>
                <w:sz w:val="18"/>
                <w:szCs w:val="18"/>
                <w:lang w:val="en-US"/>
              </w:rPr>
              <w:t>{</w:t>
            </w:r>
            <w:r w:rsidRPr="00CE64CF" w:rsidR="00CE64CF">
              <w:rPr>
                <w:rFonts w:ascii="Cambria" w:hAnsi="Cambria" w:cs="Arial"/>
                <w:b/>
                <w:i/>
                <w:color w:val="FF0000"/>
                <w:sz w:val="18"/>
                <w:szCs w:val="18"/>
                <w:lang w:val="en-US"/>
              </w:rPr>
              <w:t>Add lines as necessary to identity additional payments</w:t>
            </w:r>
            <w:r w:rsidRPr="00CE64CF">
              <w:rPr>
                <w:rFonts w:ascii="Cambria" w:hAnsi="Cambria"/>
                <w:b/>
                <w:i/>
                <w:sz w:val="18"/>
                <w:szCs w:val="18"/>
                <w:lang w:val="en-US"/>
              </w:rPr>
              <w:t>}</w:t>
            </w:r>
          </w:p>
          <w:p w:rsidRPr="00CE64CF" w:rsidR="008D67F9" w:rsidRDefault="008D67F9" w14:paraId="7F6F21E2" w14:textId="77777777">
            <w:pPr>
              <w:spacing w:before="144" w:after="144"/>
              <w:rPr>
                <w:rFonts w:ascii="Cambria" w:hAnsi="Cambria" w:cs="Arial"/>
                <w:sz w:val="18"/>
                <w:szCs w:val="18"/>
                <w:lang w:val="en-US"/>
              </w:rPr>
            </w:pPr>
          </w:p>
        </w:tc>
      </w:tr>
      <w:tr w:rsidRPr="00DA03CF" w:rsidR="008D67F9" w:rsidTr="79FD28F6" w14:paraId="5D5991CF" w14:textId="77777777">
        <w:trPr>
          <w:gridAfter w:val="1"/>
          <w:wAfter w:w="90" w:type="dxa"/>
        </w:trPr>
        <w:tc>
          <w:tcPr>
            <w:tcW w:w="512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A94424" w:rsidR="008D67F9" w:rsidRDefault="008D67F9" w14:paraId="263E6D47" w14:textId="77777777">
            <w:pPr>
              <w:spacing w:before="144" w:after="144"/>
              <w:jc w:val="center"/>
              <w:rPr>
                <w:rFonts w:ascii="Cambria" w:hAnsi="Cambria" w:cs="Arial"/>
                <w:b/>
                <w:sz w:val="21"/>
                <w:szCs w:val="21"/>
              </w:rPr>
            </w:pPr>
            <w:r>
              <w:rPr>
                <w:rFonts w:ascii="Cambria" w:hAnsi="Cambria"/>
                <w:b/>
                <w:sz w:val="21"/>
                <w:szCs w:val="21"/>
              </w:rPr>
              <w:t>СРОК ДЕЙСТВИЯ</w:t>
            </w:r>
          </w:p>
        </w:tc>
        <w:tc>
          <w:tcPr>
            <w:tcW w:w="423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A94424" w:rsidR="008D67F9" w:rsidRDefault="008D67F9" w14:paraId="43F306D2" w14:textId="77777777">
            <w:pPr>
              <w:spacing w:before="144" w:after="144"/>
              <w:jc w:val="center"/>
              <w:rPr>
                <w:rFonts w:ascii="Cambria" w:hAnsi="Cambria" w:cs="Arial"/>
                <w:b/>
                <w:sz w:val="21"/>
                <w:szCs w:val="21"/>
              </w:rPr>
            </w:pPr>
            <w:r>
              <w:rPr>
                <w:rFonts w:ascii="Cambria" w:hAnsi="Cambria"/>
                <w:b/>
                <w:sz w:val="21"/>
                <w:szCs w:val="21"/>
              </w:rPr>
              <w:t>СБОРЫ И ДРУГИЕ РАСХОДЫ</w:t>
            </w:r>
          </w:p>
        </w:tc>
      </w:tr>
      <w:tr w:rsidRPr="005B4FAA" w:rsidR="008D67F9" w:rsidTr="79FD28F6" w14:paraId="21D9BBB9" w14:textId="77777777">
        <w:trPr>
          <w:gridAfter w:val="1"/>
          <w:wAfter w:w="90" w:type="dxa"/>
        </w:trPr>
        <w:tc>
          <w:tcPr>
            <w:tcW w:w="5125" w:type="dxa"/>
            <w:gridSpan w:val="2"/>
            <w:tcBorders>
              <w:top w:val="single" w:color="auto" w:sz="4" w:space="0"/>
              <w:left w:val="single" w:color="auto" w:sz="4" w:space="0"/>
              <w:bottom w:val="single" w:color="auto" w:sz="4" w:space="0"/>
              <w:right w:val="single" w:color="auto" w:sz="4" w:space="0"/>
            </w:tcBorders>
            <w:tcMar/>
            <w:hideMark/>
          </w:tcPr>
          <w:p w:rsidRPr="00097673" w:rsidR="008D67F9" w:rsidRDefault="008D67F9" w14:paraId="503BA523" w14:textId="16FD1DB5">
            <w:pPr>
              <w:spacing w:before="144" w:after="144"/>
              <w:rPr>
                <w:rFonts w:ascii="Cambria" w:hAnsi="Cambria" w:cs="Arial"/>
                <w:sz w:val="18"/>
                <w:szCs w:val="18"/>
              </w:rPr>
            </w:pPr>
            <w:r w:rsidRPr="00097673">
              <w:rPr>
                <w:rFonts w:ascii="Cambria" w:hAnsi="Cambria"/>
                <w:sz w:val="18"/>
                <w:szCs w:val="18"/>
              </w:rPr>
              <w:t xml:space="preserve">Первоначальный срок действия вашего Контракта составляет </w:t>
            </w:r>
            <w:r w:rsidRPr="00097673">
              <w:rPr>
                <w:rFonts w:ascii="Cambria" w:hAnsi="Cambria"/>
                <w:b/>
                <w:sz w:val="18"/>
                <w:szCs w:val="18"/>
              </w:rPr>
              <w:t>[</w:t>
            </w:r>
            <w:r w:rsidR="005B4FAA">
              <w:rPr>
                <w:rFonts w:ascii="Cambria" w:hAnsi="Cambria"/>
                <w:b/>
                <w:color w:val="FF0000"/>
                <w:sz w:val="18"/>
                <w:szCs w:val="18"/>
                <w:lang w:val="en-US"/>
              </w:rPr>
              <w:t>YEARS</w:t>
            </w:r>
            <w:r w:rsidRPr="00097673">
              <w:rPr>
                <w:rFonts w:ascii="Cambria" w:hAnsi="Cambria"/>
                <w:b/>
                <w:sz w:val="18"/>
                <w:szCs w:val="18"/>
              </w:rPr>
              <w:t>]</w:t>
            </w:r>
            <w:r w:rsidRPr="00097673">
              <w:rPr>
                <w:rFonts w:ascii="Cambria" w:hAnsi="Cambria"/>
                <w:sz w:val="18"/>
                <w:szCs w:val="18"/>
              </w:rPr>
              <w:t xml:space="preserve"> лет </w:t>
            </w:r>
            <w:r w:rsidRPr="00097673">
              <w:rPr>
                <w:rFonts w:ascii="Cambria" w:hAnsi="Cambria"/>
                <w:b/>
                <w:sz w:val="18"/>
                <w:szCs w:val="18"/>
              </w:rPr>
              <w:t>{и [</w:t>
            </w:r>
            <w:r w:rsidR="005B4FAA">
              <w:rPr>
                <w:rFonts w:ascii="Cambria" w:hAnsi="Cambria"/>
                <w:b/>
                <w:color w:val="FF0000"/>
                <w:sz w:val="18"/>
                <w:szCs w:val="18"/>
                <w:lang w:val="en-US"/>
              </w:rPr>
              <w:t>MONTHS</w:t>
            </w:r>
            <w:r w:rsidRPr="00097673">
              <w:rPr>
                <w:rFonts w:ascii="Cambria" w:hAnsi="Cambria"/>
                <w:b/>
                <w:sz w:val="18"/>
                <w:szCs w:val="18"/>
              </w:rPr>
              <w:t>] мес.}.</w:t>
            </w:r>
          </w:p>
        </w:tc>
        <w:tc>
          <w:tcPr>
            <w:tcW w:w="4230" w:type="dxa"/>
            <w:gridSpan w:val="3"/>
            <w:tcBorders>
              <w:top w:val="single" w:color="auto" w:sz="4" w:space="0"/>
              <w:left w:val="single" w:color="auto" w:sz="4" w:space="0"/>
              <w:bottom w:val="single" w:color="auto" w:sz="4" w:space="0"/>
              <w:right w:val="single" w:color="auto" w:sz="4" w:space="0"/>
            </w:tcBorders>
            <w:tcMar/>
            <w:hideMark/>
          </w:tcPr>
          <w:p w:rsidRPr="00097673" w:rsidR="008D67F9" w:rsidRDefault="008D67F9" w14:paraId="1B3B21FC" w14:textId="66D3F524">
            <w:pPr>
              <w:spacing w:before="144" w:after="144"/>
              <w:rPr>
                <w:rFonts w:ascii="Cambria" w:hAnsi="Cambria" w:cs="Arial"/>
                <w:sz w:val="18"/>
                <w:szCs w:val="18"/>
              </w:rPr>
            </w:pPr>
            <w:r w:rsidRPr="00097673">
              <w:rPr>
                <w:rFonts w:ascii="Cambria" w:hAnsi="Cambria"/>
                <w:sz w:val="18"/>
                <w:szCs w:val="18"/>
              </w:rPr>
              <w:t xml:space="preserve">Если вы расторгаете этот Контракт досрочно, вам </w:t>
            </w:r>
            <w:r w:rsidRPr="00097673">
              <w:rPr>
                <w:rFonts w:ascii="Cambria" w:hAnsi="Cambria"/>
                <w:b/>
                <w:bCs/>
                <w:sz w:val="18"/>
                <w:szCs w:val="18"/>
              </w:rPr>
              <w:t>{не</w:t>
            </w:r>
            <w:r w:rsidRPr="00097673">
              <w:rPr>
                <w:rFonts w:ascii="Cambria" w:hAnsi="Cambria"/>
                <w:sz w:val="18"/>
                <w:szCs w:val="18"/>
              </w:rPr>
              <w:t xml:space="preserve"> </w:t>
            </w:r>
            <w:r w:rsidRPr="00097673">
              <w:rPr>
                <w:rFonts w:ascii="Cambria" w:hAnsi="Cambria"/>
                <w:b/>
                <w:bCs/>
                <w:sz w:val="18"/>
                <w:szCs w:val="18"/>
              </w:rPr>
              <w:t xml:space="preserve">нужно будет выплачивать сбор} </w:t>
            </w:r>
            <w:r w:rsidR="006939E1">
              <w:rPr>
                <w:rFonts w:ascii="Cambria" w:hAnsi="Cambria"/>
                <w:b/>
                <w:bCs/>
                <w:color w:val="FF0000"/>
                <w:sz w:val="18"/>
                <w:szCs w:val="18"/>
              </w:rPr>
              <w:t>OR</w:t>
            </w:r>
            <w:r w:rsidRPr="00097673">
              <w:rPr>
                <w:rFonts w:ascii="Cambria" w:hAnsi="Cambria"/>
                <w:b/>
                <w:bCs/>
                <w:color w:val="FF0000"/>
                <w:sz w:val="18"/>
                <w:szCs w:val="18"/>
              </w:rPr>
              <w:t xml:space="preserve"> </w:t>
            </w:r>
            <w:r w:rsidRPr="00097673">
              <w:rPr>
                <w:rFonts w:ascii="Cambria" w:hAnsi="Cambria"/>
                <w:b/>
                <w:bCs/>
                <w:sz w:val="18"/>
                <w:szCs w:val="18"/>
              </w:rPr>
              <w:t>{вам нужно выплатить сбор в сумме [</w:t>
            </w:r>
            <w:r w:rsidR="005B4FAA">
              <w:rPr>
                <w:rFonts w:ascii="Cambria" w:hAnsi="Cambria"/>
                <w:b/>
                <w:bCs/>
                <w:color w:val="FF0000"/>
                <w:sz w:val="18"/>
                <w:szCs w:val="18"/>
                <w:lang w:val="en-US"/>
              </w:rPr>
              <w:t>FEE</w:t>
            </w:r>
            <w:r w:rsidRPr="00097673">
              <w:rPr>
                <w:rFonts w:ascii="Cambria" w:hAnsi="Cambria"/>
                <w:b/>
                <w:bCs/>
                <w:sz w:val="18"/>
                <w:szCs w:val="18"/>
              </w:rPr>
              <w:t>] $}</w:t>
            </w:r>
            <w:r w:rsidRPr="00097673">
              <w:rPr>
                <w:rFonts w:ascii="Cambria" w:hAnsi="Cambria"/>
                <w:sz w:val="18"/>
                <w:szCs w:val="18"/>
              </w:rPr>
              <w:t>.</w:t>
            </w:r>
          </w:p>
          <w:p w:rsidR="00A34EF6" w:rsidP="79FD28F6" w:rsidRDefault="00A34EF6" w14:paraId="09756EBA" w14:textId="2F1EE1C1">
            <w:pPr>
              <w:spacing w:before="144" w:after="144"/>
              <w:rPr>
                <w:rFonts w:ascii="Cambria" w:hAnsi="Cambria" w:cs="Arial"/>
                <w:sz w:val="18"/>
                <w:szCs w:val="18"/>
              </w:rPr>
            </w:pPr>
            <w:r w:rsidRPr="79FD28F6" w:rsidR="00A34EF6">
              <w:rPr>
                <w:rFonts w:ascii="Cambria" w:hAnsi="Cambria"/>
                <w:sz w:val="18"/>
                <w:szCs w:val="18"/>
              </w:rPr>
              <w:t xml:space="preserve">Программный сбор в сумме </w:t>
            </w:r>
            <w:r w:rsidRPr="79FD28F6" w:rsidR="00A34EF6">
              <w:rPr>
                <w:rFonts w:ascii="Cambria" w:hAnsi="Cambria"/>
                <w:b w:val="1"/>
                <w:bCs w:val="1"/>
                <w:sz w:val="18"/>
                <w:szCs w:val="18"/>
              </w:rPr>
              <w:t>[</w:t>
            </w:r>
            <w:r w:rsidRPr="79FD28F6" w:rsidR="005B4FAA">
              <w:rPr>
                <w:rFonts w:ascii="Cambria" w:hAnsi="Cambria"/>
                <w:b w:val="1"/>
                <w:bCs w:val="1"/>
                <w:color w:val="FF0000"/>
                <w:sz w:val="18"/>
                <w:szCs w:val="18"/>
                <w:lang w:val="en-US"/>
              </w:rPr>
              <w:t>PROGRAM</w:t>
            </w:r>
            <w:r w:rsidRPr="79FD28F6" w:rsidR="005B4FAA">
              <w:rPr>
                <w:rFonts w:ascii="Cambria" w:hAnsi="Cambria"/>
                <w:b w:val="1"/>
                <w:bCs w:val="1"/>
                <w:color w:val="FF0000"/>
                <w:sz w:val="18"/>
                <w:szCs w:val="18"/>
              </w:rPr>
              <w:t xml:space="preserve"> </w:t>
            </w:r>
            <w:r w:rsidRPr="79FD28F6" w:rsidR="005B4FAA">
              <w:rPr>
                <w:rFonts w:ascii="Cambria" w:hAnsi="Cambria"/>
                <w:b w:val="1"/>
                <w:bCs w:val="1"/>
                <w:color w:val="FF0000"/>
                <w:sz w:val="18"/>
                <w:szCs w:val="18"/>
                <w:lang w:val="en-US"/>
              </w:rPr>
              <w:t>FEE</w:t>
            </w:r>
            <w:r w:rsidRPr="79FD28F6" w:rsidR="00A34EF6">
              <w:rPr>
                <w:rFonts w:ascii="Cambria" w:hAnsi="Cambria"/>
                <w:b w:val="1"/>
                <w:bCs w:val="1"/>
                <w:sz w:val="18"/>
                <w:szCs w:val="18"/>
              </w:rPr>
              <w:t>]</w:t>
            </w:r>
            <w:r w:rsidRPr="79FD28F6" w:rsidR="00A34EF6">
              <w:rPr>
                <w:rFonts w:ascii="Cambria" w:hAnsi="Cambria"/>
                <w:sz w:val="18"/>
                <w:szCs w:val="18"/>
              </w:rPr>
              <w:t> $/кВт будет ежемесячно вычитаться из вашего кредита на оплату коммунальных счетов.</w:t>
            </w:r>
            <w:r>
              <w:br/>
            </w:r>
            <w:r w:rsidRPr="79FD28F6" w:rsidR="5CD9FF57">
              <w:rPr>
                <w:rFonts w:ascii="Cambria" w:hAnsi="Cambria" w:eastAsia="Cambria" w:cs="Cambria"/>
                <w:b w:val="0"/>
                <w:bCs w:val="0"/>
                <w:i w:val="0"/>
                <w:iCs w:val="0"/>
                <w:noProof w:val="0"/>
                <w:color w:val="222222"/>
                <w:sz w:val="18"/>
                <w:szCs w:val="18"/>
                <w:lang w:val="ru-RU"/>
              </w:rPr>
              <w:t>(Размер платы за программу может обновляться ежегодно Комиссией по коммунальным предприятиям штата Орегон).</w:t>
            </w:r>
          </w:p>
          <w:p w:rsidRPr="005B4FAA" w:rsidR="008D67F9" w:rsidRDefault="005B4FAA" w14:paraId="46937419" w14:textId="74D66586">
            <w:pPr>
              <w:spacing w:before="144" w:after="144"/>
              <w:rPr>
                <w:rFonts w:ascii="Cambria" w:hAnsi="Cambria" w:cs="Arial"/>
                <w:i/>
                <w:sz w:val="18"/>
                <w:szCs w:val="18"/>
                <w:lang w:val="en-US"/>
              </w:rPr>
            </w:pPr>
            <w:r w:rsidRPr="005B4FAA">
              <w:rPr>
                <w:rFonts w:ascii="Cambria" w:hAnsi="Cambria" w:cs="Arial"/>
                <w:i/>
                <w:color w:val="FF0000"/>
                <w:sz w:val="18"/>
                <w:szCs w:val="18"/>
                <w:lang w:val="en-US"/>
              </w:rPr>
              <w:t>List all other fees/charges and their amounts, including: subscription transfer fees, late payment fees and all other fees or charges that may apply. If a fee is $0, it does not need to be listed here</w:t>
            </w:r>
            <w:r w:rsidRPr="005B4FAA" w:rsidR="008D67F9">
              <w:rPr>
                <w:rFonts w:ascii="Cambria" w:hAnsi="Cambria"/>
                <w:i/>
                <w:sz w:val="18"/>
                <w:szCs w:val="18"/>
                <w:lang w:val="en-US"/>
              </w:rPr>
              <w:t xml:space="preserve">. </w:t>
            </w:r>
          </w:p>
        </w:tc>
      </w:tr>
      <w:tr w:rsidRPr="00DA03CF" w:rsidR="008D67F9" w:rsidTr="79FD28F6" w14:paraId="55F17FEB" w14:textId="77777777">
        <w:trPr>
          <w:gridAfter w:val="1"/>
          <w:wAfter w:w="90" w:type="dxa"/>
        </w:trPr>
        <w:tc>
          <w:tcPr>
            <w:tcW w:w="9355"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A94424" w:rsidR="008D67F9" w:rsidRDefault="008D67F9" w14:paraId="39037D7A" w14:textId="77777777">
            <w:pPr>
              <w:spacing w:before="144" w:after="144"/>
              <w:jc w:val="center"/>
              <w:rPr>
                <w:rFonts w:ascii="Cambria" w:hAnsi="Cambria" w:cs="Arial"/>
                <w:b/>
              </w:rPr>
            </w:pPr>
            <w:r>
              <w:rPr>
                <w:rFonts w:ascii="Cambria" w:hAnsi="Cambria"/>
                <w:b/>
                <w:sz w:val="21"/>
                <w:szCs w:val="21"/>
              </w:rPr>
              <w:t>КРЕДИТ НА ОПЛАТУ КОММУНАЛЬНЫХ СЧЕТОВ</w:t>
            </w:r>
          </w:p>
        </w:tc>
      </w:tr>
      <w:tr w:rsidRPr="00DA03CF" w:rsidR="008D67F9" w:rsidTr="79FD28F6" w14:paraId="631EB1FE" w14:textId="77777777">
        <w:trPr>
          <w:gridAfter w:val="1"/>
          <w:wAfter w:w="90" w:type="dxa"/>
        </w:trPr>
        <w:tc>
          <w:tcPr>
            <w:tcW w:w="9355" w:type="dxa"/>
            <w:gridSpan w:val="5"/>
            <w:tcBorders>
              <w:top w:val="single" w:color="auto" w:sz="4" w:space="0"/>
              <w:left w:val="single" w:color="auto" w:sz="4" w:space="0"/>
              <w:bottom w:val="single" w:color="auto" w:sz="4" w:space="0"/>
              <w:right w:val="single" w:color="auto" w:sz="4" w:space="0"/>
            </w:tcBorders>
            <w:tcMar/>
            <w:hideMark/>
          </w:tcPr>
          <w:p w:rsidRPr="00097673" w:rsidR="008D67F9" w:rsidRDefault="008D67F9" w14:paraId="2CC548F7" w14:textId="77777777">
            <w:pPr>
              <w:spacing w:before="144" w:after="144"/>
              <w:rPr>
                <w:rFonts w:ascii="Cambria" w:hAnsi="Cambria" w:cs="Arial"/>
                <w:sz w:val="18"/>
                <w:szCs w:val="18"/>
              </w:rPr>
            </w:pPr>
            <w:r w:rsidRPr="00097673">
              <w:rPr>
                <w:rFonts w:ascii="Cambria" w:hAnsi="Cambria"/>
                <w:sz w:val="18"/>
                <w:szCs w:val="18"/>
              </w:rPr>
              <w:t>Ваша коммунальная служба предоставит вам кредиты на оплату коммунальных счетов в соответствии с объемом электричества, сгенерированным по вашей Подписке.</w:t>
            </w:r>
          </w:p>
          <w:p w:rsidRPr="00097673" w:rsidR="008D67F9" w:rsidRDefault="008D67F9" w14:paraId="278D0978" w14:textId="7F54A655">
            <w:pPr>
              <w:spacing w:before="144" w:after="144"/>
              <w:rPr>
                <w:rFonts w:ascii="Cambria" w:hAnsi="Cambria" w:cs="Arial"/>
                <w:sz w:val="18"/>
                <w:szCs w:val="18"/>
              </w:rPr>
            </w:pPr>
            <w:r w:rsidRPr="00097673">
              <w:rPr>
                <w:rFonts w:ascii="Cambria" w:hAnsi="Cambria"/>
                <w:sz w:val="18"/>
                <w:szCs w:val="18"/>
              </w:rPr>
              <w:t xml:space="preserve">Участники этого проекта получат Кредиты на оплату коммунальных счетов на сумму </w:t>
            </w:r>
            <w:r w:rsidRPr="00097673">
              <w:rPr>
                <w:rFonts w:ascii="Cambria" w:hAnsi="Cambria"/>
                <w:b/>
                <w:sz w:val="18"/>
                <w:szCs w:val="18"/>
              </w:rPr>
              <w:t>[</w:t>
            </w:r>
            <w:r w:rsidR="005B4FAA">
              <w:rPr>
                <w:rFonts w:ascii="Cambria" w:hAnsi="Cambria"/>
                <w:b/>
                <w:color w:val="FF0000"/>
                <w:sz w:val="18"/>
                <w:szCs w:val="18"/>
                <w:lang w:val="en-US"/>
              </w:rPr>
              <w:t>BILL</w:t>
            </w:r>
            <w:r w:rsidRPr="005B4FAA" w:rsidR="005B4FAA">
              <w:rPr>
                <w:rFonts w:ascii="Cambria" w:hAnsi="Cambria"/>
                <w:b/>
                <w:color w:val="FF0000"/>
                <w:sz w:val="18"/>
                <w:szCs w:val="18"/>
              </w:rPr>
              <w:t xml:space="preserve"> </w:t>
            </w:r>
            <w:r w:rsidR="005B4FAA">
              <w:rPr>
                <w:rFonts w:ascii="Cambria" w:hAnsi="Cambria"/>
                <w:b/>
                <w:color w:val="FF0000"/>
                <w:sz w:val="18"/>
                <w:szCs w:val="18"/>
                <w:lang w:val="en-US"/>
              </w:rPr>
              <w:t>CREDIT</w:t>
            </w:r>
            <w:r w:rsidRPr="005B4FAA" w:rsidR="005B4FAA">
              <w:rPr>
                <w:rFonts w:ascii="Cambria" w:hAnsi="Cambria"/>
                <w:b/>
                <w:color w:val="FF0000"/>
                <w:sz w:val="18"/>
                <w:szCs w:val="18"/>
              </w:rPr>
              <w:t xml:space="preserve"> </w:t>
            </w:r>
            <w:r w:rsidR="005B4FAA">
              <w:rPr>
                <w:rFonts w:ascii="Cambria" w:hAnsi="Cambria"/>
                <w:b/>
                <w:color w:val="FF0000"/>
                <w:sz w:val="18"/>
                <w:szCs w:val="18"/>
                <w:lang w:val="en-US"/>
              </w:rPr>
              <w:t>RATE</w:t>
            </w:r>
            <w:r w:rsidRPr="00097673">
              <w:rPr>
                <w:rFonts w:ascii="Cambria" w:hAnsi="Cambria"/>
                <w:b/>
                <w:sz w:val="18"/>
                <w:szCs w:val="18"/>
              </w:rPr>
              <w:t>]</w:t>
            </w:r>
            <w:r w:rsidRPr="00097673">
              <w:rPr>
                <w:rFonts w:ascii="Cambria" w:hAnsi="Cambria"/>
                <w:sz w:val="18"/>
                <w:szCs w:val="18"/>
              </w:rPr>
              <w:t> $/кВт*ч.</w:t>
            </w:r>
          </w:p>
          <w:p w:rsidRPr="00097673" w:rsidR="008D67F9" w:rsidRDefault="008D67F9" w14:paraId="68B0FCFC" w14:textId="1946A665">
            <w:pPr>
              <w:spacing w:before="144" w:after="144"/>
              <w:rPr>
                <w:rFonts w:ascii="Cambria" w:hAnsi="Cambria" w:cs="Arial"/>
                <w:sz w:val="18"/>
                <w:szCs w:val="18"/>
              </w:rPr>
            </w:pPr>
            <w:r w:rsidRPr="00097673">
              <w:rPr>
                <w:rFonts w:ascii="Cambria" w:hAnsi="Cambria"/>
                <w:sz w:val="18"/>
                <w:szCs w:val="18"/>
              </w:rPr>
              <w:lastRenderedPageBreak/>
              <w:t xml:space="preserve">За первый год работы этого проекта по вашей Подписке можно получить Кредит на оплату коммунальных счетов на общую сумму </w:t>
            </w:r>
            <w:r w:rsidRPr="00097673">
              <w:rPr>
                <w:rFonts w:ascii="Cambria" w:hAnsi="Cambria"/>
                <w:b/>
                <w:sz w:val="18"/>
                <w:szCs w:val="18"/>
              </w:rPr>
              <w:t>[</w:t>
            </w:r>
            <w:r w:rsidRPr="0038120B" w:rsidR="005B4FAA">
              <w:rPr>
                <w:rFonts w:ascii="Cambria" w:hAnsi="Cambria" w:cs="Arial"/>
                <w:b/>
                <w:color w:val="FF0000"/>
                <w:sz w:val="18"/>
                <w:szCs w:val="18"/>
              </w:rPr>
              <w:t xml:space="preserve">BILL CREDIT RATE x </w:t>
            </w:r>
            <w:r w:rsidRPr="0038120B" w:rsidR="005B4FAA">
              <w:rPr>
                <w:rFonts w:cs="Arial"/>
                <w:b/>
                <w:color w:val="FF0000"/>
                <w:sz w:val="18"/>
                <w:szCs w:val="18"/>
              </w:rPr>
              <w:t>ESTIMATED FIRST YEAR PRODUCTION IN KWH</w:t>
            </w:r>
            <w:r w:rsidRPr="00097673">
              <w:rPr>
                <w:rFonts w:ascii="Cambria" w:hAnsi="Cambria"/>
                <w:b/>
                <w:sz w:val="18"/>
                <w:szCs w:val="18"/>
              </w:rPr>
              <w:t>]</w:t>
            </w:r>
            <w:r w:rsidRPr="00097673">
              <w:rPr>
                <w:rFonts w:ascii="Cambria" w:hAnsi="Cambria"/>
                <w:sz w:val="18"/>
                <w:szCs w:val="18"/>
              </w:rPr>
              <w:t xml:space="preserve"> $. </w:t>
            </w:r>
          </w:p>
          <w:p w:rsidRPr="00097673" w:rsidR="008D67F9" w:rsidRDefault="008D67F9" w14:paraId="68E638D2" w14:textId="77777777">
            <w:pPr>
              <w:spacing w:before="144" w:after="144"/>
              <w:rPr>
                <w:rFonts w:ascii="Cambria" w:hAnsi="Cambria" w:cs="Arial"/>
                <w:sz w:val="18"/>
                <w:szCs w:val="18"/>
              </w:rPr>
            </w:pPr>
            <w:r w:rsidRPr="00097673">
              <w:rPr>
                <w:rFonts w:ascii="Cambria" w:hAnsi="Cambria"/>
                <w:sz w:val="18"/>
                <w:szCs w:val="18"/>
              </w:rPr>
              <w:t>Фактическая сумма вашего Кредита на оплату коммунальных счетов может отличаться от этой ориентировочной суммы из-за естественных колебаний объема солнечной энергии и фактической работы системы на протяжении периода.</w:t>
            </w:r>
          </w:p>
        </w:tc>
      </w:tr>
      <w:tr w:rsidRPr="00DA03CF" w:rsidR="008D67F9" w:rsidTr="79FD28F6" w14:paraId="1B02EC4E" w14:textId="77777777">
        <w:trPr>
          <w:gridAfter w:val="1"/>
          <w:wAfter w:w="90" w:type="dxa"/>
        </w:trPr>
        <w:tc>
          <w:tcPr>
            <w:tcW w:w="9355"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A94424" w:rsidR="008D67F9" w:rsidRDefault="008D67F9" w14:paraId="2B9F5815" w14:textId="77777777">
            <w:pPr>
              <w:spacing w:before="144" w:after="144"/>
              <w:jc w:val="center"/>
              <w:rPr>
                <w:rFonts w:ascii="Cambria" w:hAnsi="Cambria" w:cs="Arial"/>
                <w:b/>
                <w:sz w:val="21"/>
                <w:szCs w:val="21"/>
              </w:rPr>
            </w:pPr>
            <w:r>
              <w:rPr>
                <w:rFonts w:ascii="Cambria" w:hAnsi="Cambria"/>
                <w:b/>
                <w:sz w:val="21"/>
                <w:szCs w:val="21"/>
              </w:rPr>
              <w:lastRenderedPageBreak/>
              <w:t>ГАРАНТИЯ ФИНАНСОВОЙ ЭКОНОМИИ</w:t>
            </w:r>
          </w:p>
        </w:tc>
      </w:tr>
      <w:tr w:rsidRPr="00DA03CF" w:rsidR="008D67F9" w:rsidTr="79FD28F6" w14:paraId="0768D063" w14:textId="77777777">
        <w:trPr>
          <w:gridAfter w:val="1"/>
          <w:wAfter w:w="90" w:type="dxa"/>
          <w:trHeight w:val="692"/>
        </w:trPr>
        <w:tc>
          <w:tcPr>
            <w:tcW w:w="9355" w:type="dxa"/>
            <w:gridSpan w:val="5"/>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A94424" w:rsidR="008D67F9" w:rsidRDefault="00236A61" w14:paraId="5A303B89" w14:textId="73431C28">
            <w:pPr>
              <w:spacing w:before="144" w:after="144"/>
              <w:jc w:val="center"/>
              <w:rPr>
                <w:rFonts w:ascii="Cambria" w:hAnsi="Cambria" w:cs="Arial"/>
                <w:b/>
                <w:sz w:val="20"/>
                <w:szCs w:val="20"/>
              </w:rPr>
            </w:pPr>
            <w:r w:rsidRPr="00097673">
              <w:rPr>
                <w:rFonts w:ascii="Cambria" w:hAnsi="Cambria"/>
                <w:b/>
                <w:sz w:val="18"/>
                <w:szCs w:val="18"/>
              </w:rPr>
              <w:t xml:space="preserve">{Данный Контракт не гарантирует экономии.} </w:t>
            </w:r>
            <w:r w:rsidR="006939E1">
              <w:rPr>
                <w:rFonts w:ascii="Cambria" w:hAnsi="Cambria"/>
                <w:b/>
                <w:color w:val="FF0000"/>
                <w:sz w:val="18"/>
                <w:szCs w:val="18"/>
              </w:rPr>
              <w:t>OR</w:t>
            </w:r>
            <w:r w:rsidRPr="00097673">
              <w:rPr>
                <w:rFonts w:ascii="Cambria" w:hAnsi="Cambria"/>
                <w:b/>
                <w:color w:val="FF0000"/>
                <w:sz w:val="18"/>
                <w:szCs w:val="18"/>
              </w:rPr>
              <w:t xml:space="preserve"> </w:t>
            </w:r>
            <w:r w:rsidRPr="00097673">
              <w:rPr>
                <w:rFonts w:ascii="Cambria" w:hAnsi="Cambria"/>
                <w:b/>
                <w:sz w:val="18"/>
                <w:szCs w:val="18"/>
              </w:rPr>
              <w:t>{Данный Контракт гарантирует [</w:t>
            </w:r>
            <w:r w:rsidRPr="0038120B" w:rsidR="005B4FAA">
              <w:rPr>
                <w:rFonts w:ascii="Cambria" w:hAnsi="Cambria" w:cs="Arial"/>
                <w:b/>
                <w:i/>
                <w:color w:val="FF0000"/>
                <w:sz w:val="18"/>
                <w:szCs w:val="18"/>
              </w:rPr>
              <w:t>describe savings guarantee</w:t>
            </w:r>
            <w:r w:rsidRPr="00097673">
              <w:rPr>
                <w:rFonts w:ascii="Cambria" w:hAnsi="Cambria"/>
                <w:b/>
                <w:sz w:val="18"/>
                <w:szCs w:val="18"/>
              </w:rPr>
              <w:t>], указанную в вашем Контракте.}</w:t>
            </w:r>
          </w:p>
        </w:tc>
      </w:tr>
      <w:tr w:rsidRPr="00AB0A07" w:rsidR="00C96983" w:rsidTr="79FD28F6" w14:paraId="13B84CE7" w14:textId="77777777">
        <w:trPr>
          <w:trHeight w:val="692"/>
        </w:trPr>
        <w:tc>
          <w:tcPr>
            <w:tcW w:w="9445" w:type="dxa"/>
            <w:gridSpan w:val="6"/>
            <w:tcBorders>
              <w:left w:val="nil"/>
              <w:bottom w:val="nil"/>
              <w:right w:val="nil"/>
            </w:tcBorders>
            <w:shd w:val="clear" w:color="auto" w:fill="FFFFFF" w:themeFill="background1"/>
            <w:tcMar/>
          </w:tcPr>
          <w:p w:rsidRPr="00A94424" w:rsidR="00C96983" w:rsidP="00172708" w:rsidRDefault="00C96983" w14:paraId="6FE3B536" w14:textId="77777777">
            <w:pPr>
              <w:spacing w:before="240" w:after="144"/>
              <w:ind w:left="-120" w:right="-105"/>
              <w:jc w:val="center"/>
              <w:rPr>
                <w:rFonts w:ascii="Cambria" w:hAnsi="Cambria" w:cs="Arial"/>
                <w:b/>
                <w:sz w:val="24"/>
              </w:rPr>
            </w:pPr>
            <w:r>
              <w:rPr>
                <w:rFonts w:ascii="Cambria" w:hAnsi="Cambria"/>
                <w:b/>
                <w:sz w:val="24"/>
              </w:rPr>
              <w:t>КОНТРОЛЬНЫЙ ПЕРЕЧЕНЬ ПО ПОЛОЖЕНИЯМ КОНТРАКТА</w:t>
            </w:r>
          </w:p>
          <w:p w:rsidRPr="00097673" w:rsidR="00C96983" w:rsidP="00172708" w:rsidRDefault="00C96983" w14:paraId="0DABD287" w14:textId="64B41BC5">
            <w:pPr>
              <w:spacing w:before="144" w:after="240"/>
              <w:ind w:left="-120" w:right="-105"/>
              <w:rPr>
                <w:rFonts w:ascii="Cambria" w:hAnsi="Cambria" w:cs="Arial"/>
                <w:b/>
                <w:sz w:val="18"/>
                <w:szCs w:val="18"/>
              </w:rPr>
            </w:pPr>
            <w:r w:rsidRPr="00097673">
              <w:rPr>
                <w:rFonts w:ascii="Cambria" w:hAnsi="Cambria"/>
                <w:sz w:val="18"/>
                <w:szCs w:val="18"/>
              </w:rPr>
              <w:t>Данный контрольный перечень содержит основные положения контракта, которые ваш Руководитель проекта должен раскрыть вам. Вы или ваш Руководитель проекта можете указать, на каких страницах и в каких разделах позиция была решена, и флажками вы можете отметить ознакомление с каждой позицией. Мы рекомендуем отмечать флажками позиции в этом контрольном перечне, но это не обязательно.</w:t>
            </w:r>
          </w:p>
        </w:tc>
      </w:tr>
      <w:tr w:rsidRPr="00C363B0" w:rsidR="00C96983" w:rsidTr="79FD28F6" w14:paraId="04770AC4" w14:textId="77777777">
        <w:trPr>
          <w:trHeight w:val="647"/>
        </w:trPr>
        <w:tc>
          <w:tcPr>
            <w:tcW w:w="690" w:type="dxa"/>
            <w:tcBorders>
              <w:top w:val="nil"/>
              <w:left w:val="nil"/>
              <w:bottom w:val="nil"/>
              <w:right w:val="single" w:color="auto" w:sz="4" w:space="0"/>
            </w:tcBorders>
            <w:tcMar/>
            <w:vAlign w:val="bottom"/>
          </w:tcPr>
          <w:p w:rsidRPr="00A94424" w:rsidR="00C96983" w:rsidP="00172708" w:rsidRDefault="00C96983" w14:paraId="206AF4D0" w14:textId="77777777">
            <w:pPr>
              <w:spacing w:after="80"/>
              <w:ind w:left="-105"/>
              <w:jc w:val="right"/>
              <w:rPr>
                <w:rFonts w:ascii="Cambria" w:hAnsi="Cambria" w:cs="Arial"/>
                <w:b/>
                <w:sz w:val="36"/>
              </w:rPr>
            </w:pPr>
            <w:r w:rsidR="00C96983">
              <w:drawing>
                <wp:inline wp14:editId="1404D07F" wp14:anchorId="59C7E162">
                  <wp:extent cx="274320" cy="274320"/>
                  <wp:effectExtent l="0" t="0" r="0" b="0"/>
                  <wp:docPr id="1433991620" name="Picture 4" descr="Image result for checkmark" title=""/>
                  <wp:cNvGraphicFramePr>
                    <a:graphicFrameLocks noChangeAspect="1"/>
                  </wp:cNvGraphicFramePr>
                  <a:graphic>
                    <a:graphicData uri="http://schemas.openxmlformats.org/drawingml/2006/picture">
                      <pic:pic>
                        <pic:nvPicPr>
                          <pic:cNvPr id="0" name="Picture 4"/>
                          <pic:cNvPicPr/>
                        </pic:nvPicPr>
                        <pic:blipFill>
                          <a:blip r:embed="R8f4160ec2622413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4320" cy="274320"/>
                          </a:xfrm>
                          <a:prstGeom prst="rect">
                            <a:avLst/>
                          </a:prstGeom>
                        </pic:spPr>
                      </pic:pic>
                    </a:graphicData>
                  </a:graphic>
                </wp:inline>
              </w:drawing>
            </w:r>
          </w:p>
        </w:tc>
        <w:tc>
          <w:tcPr>
            <w:tcW w:w="6443" w:type="dxa"/>
            <w:gridSpan w:val="2"/>
            <w:tcBorders>
              <w:top w:val="single" w:color="auto" w:sz="4" w:space="0"/>
              <w:left w:val="single" w:color="auto" w:sz="4" w:space="0"/>
              <w:bottom w:val="single" w:color="auto" w:sz="4" w:space="0"/>
              <w:right w:val="single" w:color="auto" w:sz="4" w:space="0"/>
            </w:tcBorders>
            <w:tcMar/>
            <w:vAlign w:val="bottom"/>
          </w:tcPr>
          <w:p w:rsidRPr="00A94424" w:rsidR="00C96983" w:rsidP="00172708" w:rsidRDefault="00C96983" w14:paraId="423EA08F" w14:textId="77777777">
            <w:pPr>
              <w:spacing w:before="144" w:after="144"/>
              <w:rPr>
                <w:rFonts w:ascii="Cambria" w:hAnsi="Cambria" w:cs="Arial"/>
                <w:b/>
                <w:sz w:val="24"/>
              </w:rPr>
            </w:pPr>
            <w:r>
              <w:rPr>
                <w:rFonts w:ascii="Cambria" w:hAnsi="Cambria"/>
                <w:b/>
                <w:sz w:val="24"/>
              </w:rPr>
              <w:t>Позиция контракта</w:t>
            </w:r>
          </w:p>
        </w:tc>
        <w:tc>
          <w:tcPr>
            <w:tcW w:w="1156" w:type="dxa"/>
            <w:tcBorders>
              <w:top w:val="single" w:color="auto" w:sz="4" w:space="0"/>
              <w:left w:val="single" w:color="auto" w:sz="4" w:space="0"/>
              <w:bottom w:val="single" w:color="auto" w:sz="4" w:space="0"/>
              <w:right w:val="single" w:color="auto" w:sz="4" w:space="0"/>
            </w:tcBorders>
            <w:tcMar/>
            <w:vAlign w:val="bottom"/>
          </w:tcPr>
          <w:p w:rsidRPr="00A94424" w:rsidR="00C96983" w:rsidP="00172708" w:rsidRDefault="00C96983" w14:paraId="77A27559" w14:textId="77777777">
            <w:pPr>
              <w:spacing w:before="144" w:after="144"/>
              <w:rPr>
                <w:rFonts w:ascii="Cambria" w:hAnsi="Cambria" w:cs="Arial"/>
                <w:b/>
              </w:rPr>
            </w:pPr>
            <w:r>
              <w:rPr>
                <w:rFonts w:ascii="Cambria" w:hAnsi="Cambria"/>
                <w:b/>
              </w:rPr>
              <w:t>Стр.</w:t>
            </w:r>
          </w:p>
        </w:tc>
        <w:tc>
          <w:tcPr>
            <w:tcW w:w="1156" w:type="dxa"/>
            <w:gridSpan w:val="2"/>
            <w:tcBorders>
              <w:top w:val="single" w:color="auto" w:sz="4" w:space="0"/>
              <w:left w:val="single" w:color="auto" w:sz="4" w:space="0"/>
              <w:bottom w:val="single" w:color="auto" w:sz="4" w:space="0"/>
              <w:right w:val="single" w:color="auto" w:sz="4" w:space="0"/>
            </w:tcBorders>
            <w:tcMar/>
            <w:vAlign w:val="bottom"/>
          </w:tcPr>
          <w:p w:rsidRPr="00A94424" w:rsidR="00C96983" w:rsidP="00172708" w:rsidRDefault="00C96983" w14:paraId="2E7CCAA6" w14:textId="77777777">
            <w:pPr>
              <w:spacing w:before="144" w:after="144"/>
              <w:rPr>
                <w:rFonts w:ascii="Cambria" w:hAnsi="Cambria" w:cs="Arial"/>
                <w:b/>
              </w:rPr>
            </w:pPr>
            <w:r>
              <w:rPr>
                <w:rFonts w:ascii="Cambria" w:hAnsi="Cambria"/>
                <w:b/>
              </w:rPr>
              <w:t>Раздел</w:t>
            </w:r>
          </w:p>
        </w:tc>
      </w:tr>
      <w:tr w:rsidRPr="00C363B0" w:rsidR="00C96983" w:rsidTr="79FD28F6" w14:paraId="61C58D0A" w14:textId="77777777">
        <w:tc>
          <w:tcPr>
            <w:tcW w:w="690" w:type="dxa"/>
            <w:tcBorders>
              <w:top w:val="nil"/>
              <w:left w:val="nil"/>
              <w:bottom w:val="nil"/>
              <w:right w:val="single" w:color="auto" w:sz="4" w:space="0"/>
            </w:tcBorders>
            <w:tcMar/>
          </w:tcPr>
          <w:p w:rsidRPr="00A94424" w:rsidR="00C96983" w:rsidP="00172708" w:rsidRDefault="00C96983" w14:paraId="65E4A71D" w14:textId="77777777">
            <w:pPr>
              <w:ind w:left="-105"/>
              <w:jc w:val="center"/>
              <w:rPr>
                <w:rFonts w:ascii="Cambria" w:hAnsi="Cambria" w:cs="Arial"/>
                <w:b/>
                <w:sz w:val="24"/>
              </w:rPr>
            </w:pPr>
            <w:r>
              <w:rPr>
                <w:rFonts w:ascii="Times New Roman" w:hAnsi="Times New Roman"/>
                <w:b/>
                <w:sz w:val="36"/>
              </w:rPr>
              <w:t>□</w:t>
            </w:r>
          </w:p>
        </w:tc>
        <w:tc>
          <w:tcPr>
            <w:tcW w:w="6443" w:type="dxa"/>
            <w:gridSpan w:val="2"/>
            <w:tcBorders>
              <w:top w:val="single" w:color="auto" w:sz="4" w:space="0"/>
              <w:left w:val="single" w:color="auto" w:sz="4" w:space="0"/>
            </w:tcBorders>
            <w:tcMar/>
          </w:tcPr>
          <w:p w:rsidRPr="00A94424" w:rsidR="00C96983" w:rsidP="00A94424" w:rsidRDefault="00C96983" w14:paraId="0FEC004B" w14:textId="77777777">
            <w:pPr>
              <w:spacing w:before="120" w:after="120"/>
              <w:rPr>
                <w:rFonts w:ascii="Cambria" w:hAnsi="Cambria" w:cs="Arial"/>
                <w:sz w:val="20"/>
                <w:szCs w:val="20"/>
              </w:rPr>
            </w:pPr>
            <w:r>
              <w:rPr>
                <w:rFonts w:ascii="Cambria" w:hAnsi="Cambria"/>
                <w:sz w:val="20"/>
                <w:szCs w:val="20"/>
              </w:rPr>
              <w:t>Однократный платеж и текущие расходы за участие</w:t>
            </w:r>
          </w:p>
        </w:tc>
        <w:tc>
          <w:tcPr>
            <w:tcW w:w="1156" w:type="dxa"/>
            <w:tcBorders>
              <w:top w:val="single" w:color="auto" w:sz="4" w:space="0"/>
            </w:tcBorders>
            <w:tcMar/>
          </w:tcPr>
          <w:p w:rsidRPr="00A94424" w:rsidR="00C96983" w:rsidP="00A94424" w:rsidRDefault="00C96983" w14:paraId="6BD40147" w14:textId="77777777">
            <w:pPr>
              <w:spacing w:before="120" w:after="120"/>
              <w:rPr>
                <w:rFonts w:ascii="Cambria" w:hAnsi="Cambria" w:cs="Arial"/>
                <w:b/>
                <w:sz w:val="24"/>
              </w:rPr>
            </w:pPr>
          </w:p>
        </w:tc>
        <w:tc>
          <w:tcPr>
            <w:tcW w:w="1156" w:type="dxa"/>
            <w:gridSpan w:val="2"/>
            <w:tcBorders>
              <w:top w:val="single" w:color="auto" w:sz="4" w:space="0"/>
            </w:tcBorders>
            <w:tcMar/>
          </w:tcPr>
          <w:p w:rsidRPr="00A94424" w:rsidR="00C96983" w:rsidP="00A94424" w:rsidRDefault="00C96983" w14:paraId="3F41FE4C" w14:textId="77777777">
            <w:pPr>
              <w:spacing w:before="120" w:after="120"/>
              <w:rPr>
                <w:rFonts w:ascii="Cambria" w:hAnsi="Cambria" w:cs="Arial"/>
                <w:b/>
                <w:sz w:val="24"/>
              </w:rPr>
            </w:pPr>
          </w:p>
        </w:tc>
      </w:tr>
      <w:tr w:rsidRPr="00C363B0" w:rsidR="00C96983" w:rsidTr="79FD28F6" w14:paraId="1A50F863" w14:textId="77777777">
        <w:tc>
          <w:tcPr>
            <w:tcW w:w="690" w:type="dxa"/>
            <w:tcBorders>
              <w:top w:val="nil"/>
              <w:left w:val="nil"/>
              <w:bottom w:val="nil"/>
              <w:right w:val="single" w:color="auto" w:sz="4" w:space="0"/>
            </w:tcBorders>
            <w:tcMar/>
          </w:tcPr>
          <w:p w:rsidRPr="00A94424" w:rsidR="00C96983" w:rsidP="00172708" w:rsidRDefault="00C96983" w14:paraId="72C093E5"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60F69B2C" w14:textId="77777777">
            <w:pPr>
              <w:spacing w:before="120" w:after="120"/>
              <w:rPr>
                <w:rFonts w:ascii="Cambria" w:hAnsi="Cambria" w:cs="Arial"/>
                <w:sz w:val="20"/>
                <w:szCs w:val="20"/>
              </w:rPr>
            </w:pPr>
            <w:r>
              <w:rPr>
                <w:rFonts w:ascii="Cambria" w:hAnsi="Cambria"/>
                <w:sz w:val="20"/>
                <w:szCs w:val="20"/>
              </w:rPr>
              <w:t>Льготы или экономия в связи с участием</w:t>
            </w:r>
          </w:p>
        </w:tc>
        <w:tc>
          <w:tcPr>
            <w:tcW w:w="1156" w:type="dxa"/>
            <w:tcMar/>
          </w:tcPr>
          <w:p w:rsidRPr="00A94424" w:rsidR="00C96983" w:rsidP="00A94424" w:rsidRDefault="00C96983" w14:paraId="6FABBEDF" w14:textId="77777777">
            <w:pPr>
              <w:spacing w:before="120" w:after="120"/>
              <w:rPr>
                <w:rFonts w:ascii="Cambria" w:hAnsi="Cambria" w:cs="Arial"/>
                <w:b/>
                <w:sz w:val="24"/>
              </w:rPr>
            </w:pPr>
          </w:p>
        </w:tc>
        <w:tc>
          <w:tcPr>
            <w:tcW w:w="1156" w:type="dxa"/>
            <w:gridSpan w:val="2"/>
            <w:tcMar/>
          </w:tcPr>
          <w:p w:rsidRPr="00A94424" w:rsidR="00C96983" w:rsidP="00A94424" w:rsidRDefault="00C96983" w14:paraId="2AC673B0" w14:textId="77777777">
            <w:pPr>
              <w:spacing w:before="120" w:after="120"/>
              <w:rPr>
                <w:rFonts w:ascii="Cambria" w:hAnsi="Cambria" w:cs="Arial"/>
                <w:b/>
                <w:sz w:val="24"/>
              </w:rPr>
            </w:pPr>
          </w:p>
        </w:tc>
      </w:tr>
      <w:tr w:rsidRPr="00C363B0" w:rsidR="00C96983" w:rsidTr="79FD28F6" w14:paraId="18708BB7" w14:textId="77777777">
        <w:tc>
          <w:tcPr>
            <w:tcW w:w="690" w:type="dxa"/>
            <w:tcBorders>
              <w:top w:val="nil"/>
              <w:left w:val="nil"/>
              <w:bottom w:val="nil"/>
              <w:right w:val="single" w:color="auto" w:sz="4" w:space="0"/>
            </w:tcBorders>
            <w:tcMar/>
          </w:tcPr>
          <w:p w:rsidRPr="00A94424" w:rsidR="00C96983" w:rsidP="00172708" w:rsidRDefault="00C96983" w14:paraId="2F55B273"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05ABC05F" w14:textId="77777777">
            <w:pPr>
              <w:spacing w:before="120" w:after="120"/>
              <w:rPr>
                <w:rFonts w:ascii="Cambria" w:hAnsi="Cambria" w:cs="Arial"/>
                <w:sz w:val="20"/>
                <w:szCs w:val="20"/>
              </w:rPr>
            </w:pPr>
            <w:r>
              <w:rPr>
                <w:rFonts w:ascii="Cambria" w:hAnsi="Cambria"/>
                <w:sz w:val="20"/>
                <w:szCs w:val="20"/>
              </w:rPr>
              <w:t>График платежей и кредитов на каждый год срока действия вашего контракта</w:t>
            </w:r>
          </w:p>
        </w:tc>
        <w:tc>
          <w:tcPr>
            <w:tcW w:w="1156" w:type="dxa"/>
            <w:tcMar/>
          </w:tcPr>
          <w:p w:rsidRPr="00A94424" w:rsidR="00C96983" w:rsidP="00A94424" w:rsidRDefault="00C96983" w14:paraId="28FFA0C7" w14:textId="77777777">
            <w:pPr>
              <w:spacing w:before="120" w:after="120"/>
              <w:rPr>
                <w:rFonts w:ascii="Cambria" w:hAnsi="Cambria" w:cs="Arial"/>
                <w:b/>
                <w:sz w:val="24"/>
              </w:rPr>
            </w:pPr>
          </w:p>
        </w:tc>
        <w:tc>
          <w:tcPr>
            <w:tcW w:w="1156" w:type="dxa"/>
            <w:gridSpan w:val="2"/>
            <w:tcMar/>
          </w:tcPr>
          <w:p w:rsidRPr="00A94424" w:rsidR="00C96983" w:rsidP="00A94424" w:rsidRDefault="00C96983" w14:paraId="71C7C8D5" w14:textId="77777777">
            <w:pPr>
              <w:spacing w:before="120" w:after="120"/>
              <w:rPr>
                <w:rFonts w:ascii="Cambria" w:hAnsi="Cambria" w:cs="Arial"/>
                <w:b/>
                <w:sz w:val="24"/>
              </w:rPr>
            </w:pPr>
          </w:p>
        </w:tc>
      </w:tr>
      <w:tr w:rsidRPr="00C363B0" w:rsidR="00C96983" w:rsidTr="79FD28F6" w14:paraId="298F1F61" w14:textId="77777777">
        <w:tc>
          <w:tcPr>
            <w:tcW w:w="690" w:type="dxa"/>
            <w:tcBorders>
              <w:top w:val="nil"/>
              <w:left w:val="nil"/>
              <w:bottom w:val="nil"/>
              <w:right w:val="single" w:color="auto" w:sz="4" w:space="0"/>
            </w:tcBorders>
            <w:tcMar/>
          </w:tcPr>
          <w:p w:rsidRPr="00A94424" w:rsidR="00C96983" w:rsidP="00172708" w:rsidRDefault="00C96983" w14:paraId="30ACBA88"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6D7CBF15" w14:textId="77777777">
            <w:pPr>
              <w:spacing w:before="120" w:after="120"/>
              <w:rPr>
                <w:rFonts w:ascii="Cambria" w:hAnsi="Cambria" w:cs="Arial"/>
                <w:sz w:val="20"/>
                <w:szCs w:val="20"/>
              </w:rPr>
            </w:pPr>
            <w:r>
              <w:rPr>
                <w:rFonts w:ascii="Cambria" w:hAnsi="Cambria"/>
                <w:sz w:val="20"/>
                <w:szCs w:val="20"/>
              </w:rPr>
              <w:t>Срок действия контракта и варианты в конце срока действия</w:t>
            </w:r>
          </w:p>
        </w:tc>
        <w:tc>
          <w:tcPr>
            <w:tcW w:w="1156" w:type="dxa"/>
            <w:tcMar/>
          </w:tcPr>
          <w:p w:rsidRPr="00A94424" w:rsidR="00C96983" w:rsidP="00A94424" w:rsidRDefault="00C96983" w14:paraId="65BB7400" w14:textId="77777777">
            <w:pPr>
              <w:spacing w:before="120" w:after="120"/>
              <w:rPr>
                <w:rFonts w:ascii="Cambria" w:hAnsi="Cambria" w:cs="Arial"/>
                <w:b/>
                <w:sz w:val="24"/>
              </w:rPr>
            </w:pPr>
          </w:p>
        </w:tc>
        <w:tc>
          <w:tcPr>
            <w:tcW w:w="1156" w:type="dxa"/>
            <w:gridSpan w:val="2"/>
            <w:tcMar/>
          </w:tcPr>
          <w:p w:rsidRPr="00A94424" w:rsidR="00C96983" w:rsidP="00A94424" w:rsidRDefault="00C96983" w14:paraId="635E0914" w14:textId="77777777">
            <w:pPr>
              <w:spacing w:before="120" w:after="120"/>
              <w:rPr>
                <w:rFonts w:ascii="Cambria" w:hAnsi="Cambria" w:cs="Arial"/>
                <w:b/>
                <w:sz w:val="24"/>
              </w:rPr>
            </w:pPr>
          </w:p>
        </w:tc>
      </w:tr>
      <w:tr w:rsidRPr="00C363B0" w:rsidR="00C96983" w:rsidTr="79FD28F6" w14:paraId="6DAACD0F" w14:textId="77777777">
        <w:tc>
          <w:tcPr>
            <w:tcW w:w="690" w:type="dxa"/>
            <w:tcBorders>
              <w:top w:val="nil"/>
              <w:left w:val="nil"/>
              <w:bottom w:val="nil"/>
              <w:right w:val="single" w:color="auto" w:sz="4" w:space="0"/>
            </w:tcBorders>
            <w:tcMar/>
          </w:tcPr>
          <w:p w:rsidRPr="00A94424" w:rsidR="00C96983" w:rsidP="00172708" w:rsidRDefault="00C96983" w14:paraId="72B3A147"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703F2736" w14:textId="77777777">
            <w:pPr>
              <w:spacing w:before="120" w:after="120"/>
              <w:rPr>
                <w:rFonts w:ascii="Cambria" w:hAnsi="Cambria" w:cs="Arial"/>
                <w:sz w:val="20"/>
                <w:szCs w:val="20"/>
              </w:rPr>
            </w:pPr>
            <w:r>
              <w:rPr>
                <w:rFonts w:ascii="Cambria" w:hAnsi="Cambria"/>
                <w:sz w:val="20"/>
                <w:szCs w:val="20"/>
              </w:rPr>
              <w:t>Процесс преждевременной отмены Подписки и плата за такую отмену</w:t>
            </w:r>
          </w:p>
        </w:tc>
        <w:tc>
          <w:tcPr>
            <w:tcW w:w="1156" w:type="dxa"/>
            <w:tcMar/>
          </w:tcPr>
          <w:p w:rsidRPr="00A94424" w:rsidR="00C96983" w:rsidP="00A94424" w:rsidRDefault="00C96983" w14:paraId="41D03DB9" w14:textId="77777777">
            <w:pPr>
              <w:spacing w:before="120" w:after="120"/>
              <w:rPr>
                <w:rFonts w:ascii="Cambria" w:hAnsi="Cambria" w:cs="Arial"/>
                <w:b/>
                <w:sz w:val="24"/>
              </w:rPr>
            </w:pPr>
          </w:p>
        </w:tc>
        <w:tc>
          <w:tcPr>
            <w:tcW w:w="1156" w:type="dxa"/>
            <w:gridSpan w:val="2"/>
            <w:tcMar/>
          </w:tcPr>
          <w:p w:rsidRPr="00A94424" w:rsidR="00C96983" w:rsidP="00A94424" w:rsidRDefault="00C96983" w14:paraId="6CDCCCD4" w14:textId="77777777">
            <w:pPr>
              <w:spacing w:before="120" w:after="120"/>
              <w:rPr>
                <w:rFonts w:ascii="Cambria" w:hAnsi="Cambria" w:cs="Arial"/>
                <w:b/>
                <w:sz w:val="24"/>
              </w:rPr>
            </w:pPr>
          </w:p>
        </w:tc>
      </w:tr>
      <w:tr w:rsidRPr="00C363B0" w:rsidR="00C96983" w:rsidTr="79FD28F6" w14:paraId="2B1D46F5" w14:textId="77777777">
        <w:tc>
          <w:tcPr>
            <w:tcW w:w="690" w:type="dxa"/>
            <w:tcBorders>
              <w:top w:val="nil"/>
              <w:left w:val="nil"/>
              <w:bottom w:val="nil"/>
              <w:right w:val="single" w:color="auto" w:sz="4" w:space="0"/>
            </w:tcBorders>
            <w:tcMar/>
          </w:tcPr>
          <w:p w:rsidRPr="00A94424" w:rsidR="00C96983" w:rsidP="00172708" w:rsidRDefault="00C96983" w14:paraId="4C89B5F4"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5A163512" w14:textId="77777777">
            <w:pPr>
              <w:spacing w:before="120" w:after="120"/>
              <w:rPr>
                <w:rFonts w:ascii="Cambria" w:hAnsi="Cambria" w:cs="Arial"/>
                <w:sz w:val="20"/>
                <w:szCs w:val="20"/>
              </w:rPr>
            </w:pPr>
            <w:r>
              <w:rPr>
                <w:rFonts w:ascii="Cambria" w:hAnsi="Cambria"/>
                <w:sz w:val="20"/>
                <w:szCs w:val="20"/>
              </w:rPr>
              <w:t>Возможность передачи вашей Подписки другому Потребителю и связанные с этим расходы</w:t>
            </w:r>
          </w:p>
        </w:tc>
        <w:tc>
          <w:tcPr>
            <w:tcW w:w="1156" w:type="dxa"/>
            <w:tcMar/>
          </w:tcPr>
          <w:p w:rsidRPr="00A94424" w:rsidR="00C96983" w:rsidP="00A94424" w:rsidRDefault="00C96983" w14:paraId="20FECECE" w14:textId="77777777">
            <w:pPr>
              <w:spacing w:before="120" w:after="120"/>
              <w:rPr>
                <w:rFonts w:ascii="Cambria" w:hAnsi="Cambria" w:cs="Arial"/>
                <w:b/>
                <w:sz w:val="24"/>
              </w:rPr>
            </w:pPr>
          </w:p>
        </w:tc>
        <w:tc>
          <w:tcPr>
            <w:tcW w:w="1156" w:type="dxa"/>
            <w:gridSpan w:val="2"/>
            <w:tcMar/>
          </w:tcPr>
          <w:p w:rsidRPr="00A94424" w:rsidR="00C96983" w:rsidP="00A94424" w:rsidRDefault="00C96983" w14:paraId="6A507173" w14:textId="77777777">
            <w:pPr>
              <w:spacing w:before="120" w:after="120"/>
              <w:rPr>
                <w:rFonts w:ascii="Cambria" w:hAnsi="Cambria" w:cs="Arial"/>
                <w:b/>
                <w:sz w:val="24"/>
              </w:rPr>
            </w:pPr>
          </w:p>
        </w:tc>
      </w:tr>
      <w:tr w:rsidRPr="00C363B0" w:rsidR="00C96983" w:rsidTr="79FD28F6" w14:paraId="7BE1CAE6" w14:textId="77777777">
        <w:tc>
          <w:tcPr>
            <w:tcW w:w="690" w:type="dxa"/>
            <w:tcBorders>
              <w:top w:val="nil"/>
              <w:left w:val="nil"/>
              <w:bottom w:val="nil"/>
              <w:right w:val="single" w:color="auto" w:sz="4" w:space="0"/>
            </w:tcBorders>
            <w:tcMar/>
          </w:tcPr>
          <w:p w:rsidRPr="00A94424" w:rsidR="00C96983" w:rsidP="00172708" w:rsidRDefault="00C96983" w14:paraId="1D37FA5A"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078BFDE7" w14:textId="77777777">
            <w:pPr>
              <w:spacing w:before="120" w:after="120"/>
              <w:rPr>
                <w:rFonts w:ascii="Cambria" w:hAnsi="Cambria" w:cs="Arial"/>
                <w:sz w:val="20"/>
                <w:szCs w:val="20"/>
              </w:rPr>
            </w:pPr>
            <w:r>
              <w:rPr>
                <w:rFonts w:ascii="Cambria" w:hAnsi="Cambria"/>
                <w:sz w:val="20"/>
                <w:szCs w:val="20"/>
              </w:rPr>
              <w:t>Что произойдет, если вы переедете</w:t>
            </w:r>
          </w:p>
        </w:tc>
        <w:tc>
          <w:tcPr>
            <w:tcW w:w="1156" w:type="dxa"/>
            <w:tcMar/>
          </w:tcPr>
          <w:p w:rsidRPr="00A94424" w:rsidR="00C96983" w:rsidP="00A94424" w:rsidRDefault="00C96983" w14:paraId="20984B08" w14:textId="77777777">
            <w:pPr>
              <w:spacing w:before="120" w:after="120"/>
              <w:rPr>
                <w:rFonts w:ascii="Cambria" w:hAnsi="Cambria" w:cs="Arial"/>
                <w:b/>
                <w:sz w:val="24"/>
              </w:rPr>
            </w:pPr>
          </w:p>
        </w:tc>
        <w:tc>
          <w:tcPr>
            <w:tcW w:w="1156" w:type="dxa"/>
            <w:gridSpan w:val="2"/>
            <w:tcMar/>
          </w:tcPr>
          <w:p w:rsidRPr="00A94424" w:rsidR="00C96983" w:rsidP="00A94424" w:rsidRDefault="00C96983" w14:paraId="0D8329A8" w14:textId="77777777">
            <w:pPr>
              <w:spacing w:before="120" w:after="120"/>
              <w:rPr>
                <w:rFonts w:ascii="Cambria" w:hAnsi="Cambria" w:cs="Arial"/>
                <w:b/>
                <w:sz w:val="24"/>
              </w:rPr>
            </w:pPr>
          </w:p>
        </w:tc>
      </w:tr>
      <w:tr w:rsidRPr="00C363B0" w:rsidR="00C96983" w:rsidTr="79FD28F6" w14:paraId="7E22B819" w14:textId="77777777">
        <w:tc>
          <w:tcPr>
            <w:tcW w:w="690" w:type="dxa"/>
            <w:tcBorders>
              <w:top w:val="nil"/>
              <w:left w:val="nil"/>
              <w:bottom w:val="nil"/>
              <w:right w:val="single" w:color="auto" w:sz="4" w:space="0"/>
            </w:tcBorders>
            <w:tcMar/>
          </w:tcPr>
          <w:p w:rsidRPr="00A94424" w:rsidR="00C96983" w:rsidP="00172708" w:rsidRDefault="00C96983" w14:paraId="2031D497"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32B56239" w14:textId="77777777">
            <w:pPr>
              <w:spacing w:before="120" w:after="120"/>
              <w:rPr>
                <w:rFonts w:ascii="Cambria" w:hAnsi="Cambria" w:cs="Arial"/>
                <w:sz w:val="20"/>
                <w:szCs w:val="20"/>
              </w:rPr>
            </w:pPr>
            <w:r>
              <w:rPr>
                <w:rFonts w:ascii="Cambria" w:hAnsi="Cambria"/>
                <w:sz w:val="20"/>
                <w:szCs w:val="20"/>
              </w:rPr>
              <w:t>Процесс изменения объема Подписки и связанные с этим расходы</w:t>
            </w:r>
          </w:p>
        </w:tc>
        <w:tc>
          <w:tcPr>
            <w:tcW w:w="1156" w:type="dxa"/>
            <w:tcMar/>
          </w:tcPr>
          <w:p w:rsidRPr="00A94424" w:rsidR="00C96983" w:rsidP="00A94424" w:rsidRDefault="00C96983" w14:paraId="7385F57A" w14:textId="77777777">
            <w:pPr>
              <w:spacing w:before="120" w:after="120"/>
              <w:rPr>
                <w:rFonts w:ascii="Cambria" w:hAnsi="Cambria" w:cs="Arial"/>
                <w:b/>
                <w:sz w:val="24"/>
              </w:rPr>
            </w:pPr>
          </w:p>
        </w:tc>
        <w:tc>
          <w:tcPr>
            <w:tcW w:w="1156" w:type="dxa"/>
            <w:gridSpan w:val="2"/>
            <w:tcMar/>
          </w:tcPr>
          <w:p w:rsidRPr="00A94424" w:rsidR="00C96983" w:rsidP="00A94424" w:rsidRDefault="00C96983" w14:paraId="7527422D" w14:textId="77777777">
            <w:pPr>
              <w:spacing w:before="120" w:after="120"/>
              <w:rPr>
                <w:rFonts w:ascii="Cambria" w:hAnsi="Cambria" w:cs="Arial"/>
                <w:b/>
                <w:sz w:val="24"/>
              </w:rPr>
            </w:pPr>
          </w:p>
        </w:tc>
      </w:tr>
      <w:tr w:rsidRPr="00C363B0" w:rsidR="00C96983" w:rsidTr="79FD28F6" w14:paraId="3765F1C0" w14:textId="77777777">
        <w:tc>
          <w:tcPr>
            <w:tcW w:w="690" w:type="dxa"/>
            <w:tcBorders>
              <w:top w:val="nil"/>
              <w:left w:val="nil"/>
              <w:bottom w:val="nil"/>
              <w:right w:val="single" w:color="auto" w:sz="4" w:space="0"/>
            </w:tcBorders>
            <w:tcMar/>
          </w:tcPr>
          <w:p w:rsidRPr="00A94424" w:rsidR="00C96983" w:rsidP="00172708" w:rsidRDefault="00C96983" w14:paraId="14FD8BC0"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5DE6F12E" w14:textId="77777777">
            <w:pPr>
              <w:spacing w:before="120" w:after="120"/>
              <w:rPr>
                <w:rFonts w:ascii="Cambria" w:hAnsi="Cambria" w:cs="Arial"/>
                <w:sz w:val="20"/>
                <w:szCs w:val="20"/>
              </w:rPr>
            </w:pPr>
            <w:r>
              <w:rPr>
                <w:rFonts w:ascii="Cambria" w:hAnsi="Cambria"/>
                <w:sz w:val="20"/>
                <w:szCs w:val="20"/>
              </w:rPr>
              <w:t>Пояснения в отношении кредитов на возобновляемую энергию</w:t>
            </w:r>
          </w:p>
        </w:tc>
        <w:tc>
          <w:tcPr>
            <w:tcW w:w="1156" w:type="dxa"/>
            <w:tcMar/>
          </w:tcPr>
          <w:p w:rsidRPr="00A94424" w:rsidR="00C96983" w:rsidP="00A94424" w:rsidRDefault="00C96983" w14:paraId="7FBF66E5" w14:textId="77777777">
            <w:pPr>
              <w:spacing w:before="120" w:after="120"/>
              <w:rPr>
                <w:rFonts w:ascii="Cambria" w:hAnsi="Cambria" w:cs="Arial"/>
                <w:b/>
                <w:sz w:val="24"/>
              </w:rPr>
            </w:pPr>
          </w:p>
        </w:tc>
        <w:tc>
          <w:tcPr>
            <w:tcW w:w="1156" w:type="dxa"/>
            <w:gridSpan w:val="2"/>
            <w:tcMar/>
          </w:tcPr>
          <w:p w:rsidRPr="00A94424" w:rsidR="00C96983" w:rsidP="00A94424" w:rsidRDefault="00C96983" w14:paraId="6CDB62B0" w14:textId="77777777">
            <w:pPr>
              <w:spacing w:before="120" w:after="120"/>
              <w:rPr>
                <w:rFonts w:ascii="Cambria" w:hAnsi="Cambria" w:cs="Arial"/>
                <w:b/>
                <w:sz w:val="24"/>
              </w:rPr>
            </w:pPr>
          </w:p>
        </w:tc>
      </w:tr>
      <w:tr w:rsidRPr="00C363B0" w:rsidR="00C96983" w:rsidTr="79FD28F6" w14:paraId="0CD28A2F" w14:textId="77777777">
        <w:tc>
          <w:tcPr>
            <w:tcW w:w="690" w:type="dxa"/>
            <w:tcBorders>
              <w:top w:val="nil"/>
              <w:left w:val="nil"/>
              <w:bottom w:val="nil"/>
              <w:right w:val="single" w:color="auto" w:sz="4" w:space="0"/>
            </w:tcBorders>
            <w:tcMar/>
          </w:tcPr>
          <w:p w:rsidRPr="00A94424" w:rsidR="00C96983" w:rsidP="00172708" w:rsidRDefault="00C96983" w14:paraId="5CF8174F"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34A31342" w14:textId="77777777">
            <w:pPr>
              <w:spacing w:before="120" w:after="120"/>
              <w:rPr>
                <w:rFonts w:ascii="Cambria" w:hAnsi="Cambria" w:cs="Arial"/>
                <w:sz w:val="20"/>
                <w:szCs w:val="20"/>
              </w:rPr>
            </w:pPr>
            <w:r>
              <w:rPr>
                <w:rFonts w:ascii="Cambria" w:hAnsi="Cambria"/>
                <w:sz w:val="20"/>
                <w:szCs w:val="20"/>
              </w:rPr>
              <w:t>Разрешение споров</w:t>
            </w:r>
          </w:p>
        </w:tc>
        <w:tc>
          <w:tcPr>
            <w:tcW w:w="1156" w:type="dxa"/>
            <w:tcMar/>
          </w:tcPr>
          <w:p w:rsidRPr="00A94424" w:rsidR="00C96983" w:rsidP="00A94424" w:rsidRDefault="00C96983" w14:paraId="6F26917B" w14:textId="77777777">
            <w:pPr>
              <w:spacing w:before="120" w:after="120"/>
              <w:rPr>
                <w:rFonts w:ascii="Cambria" w:hAnsi="Cambria" w:cs="Arial"/>
                <w:b/>
                <w:sz w:val="24"/>
              </w:rPr>
            </w:pPr>
          </w:p>
        </w:tc>
        <w:tc>
          <w:tcPr>
            <w:tcW w:w="1156" w:type="dxa"/>
            <w:gridSpan w:val="2"/>
            <w:tcMar/>
          </w:tcPr>
          <w:p w:rsidRPr="00A94424" w:rsidR="00C96983" w:rsidP="00A94424" w:rsidRDefault="00C96983" w14:paraId="35A818F7" w14:textId="77777777">
            <w:pPr>
              <w:spacing w:before="120" w:after="120"/>
              <w:rPr>
                <w:rFonts w:ascii="Cambria" w:hAnsi="Cambria" w:cs="Arial"/>
                <w:b/>
                <w:sz w:val="24"/>
              </w:rPr>
            </w:pPr>
          </w:p>
        </w:tc>
      </w:tr>
      <w:tr w:rsidRPr="00C363B0" w:rsidR="00C96983" w:rsidTr="79FD28F6" w14:paraId="20ABEB64" w14:textId="77777777">
        <w:tc>
          <w:tcPr>
            <w:tcW w:w="690" w:type="dxa"/>
            <w:tcBorders>
              <w:top w:val="nil"/>
              <w:left w:val="nil"/>
              <w:bottom w:val="nil"/>
              <w:right w:val="single" w:color="auto" w:sz="4" w:space="0"/>
            </w:tcBorders>
            <w:tcMar/>
          </w:tcPr>
          <w:p w:rsidRPr="00A94424" w:rsidR="00C96983" w:rsidP="00172708" w:rsidRDefault="00C96983" w14:paraId="040BE75F"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57B7E720" w14:textId="77777777">
            <w:pPr>
              <w:spacing w:before="120" w:after="120"/>
              <w:rPr>
                <w:rFonts w:ascii="Cambria" w:hAnsi="Cambria" w:cs="Arial"/>
                <w:sz w:val="20"/>
                <w:szCs w:val="20"/>
              </w:rPr>
            </w:pPr>
            <w:r>
              <w:rPr>
                <w:rFonts w:ascii="Cambria" w:hAnsi="Cambria"/>
                <w:sz w:val="20"/>
                <w:szCs w:val="20"/>
              </w:rPr>
              <w:t>Ваше трехдневное право на аннулирование контракта</w:t>
            </w:r>
          </w:p>
        </w:tc>
        <w:tc>
          <w:tcPr>
            <w:tcW w:w="1156" w:type="dxa"/>
            <w:tcMar/>
          </w:tcPr>
          <w:p w:rsidRPr="00A94424" w:rsidR="00C96983" w:rsidP="00A94424" w:rsidRDefault="00C96983" w14:paraId="452A98A2" w14:textId="77777777">
            <w:pPr>
              <w:spacing w:before="120" w:after="120"/>
              <w:rPr>
                <w:rFonts w:ascii="Cambria" w:hAnsi="Cambria" w:cs="Arial"/>
                <w:b/>
                <w:sz w:val="24"/>
              </w:rPr>
            </w:pPr>
          </w:p>
        </w:tc>
        <w:tc>
          <w:tcPr>
            <w:tcW w:w="1156" w:type="dxa"/>
            <w:gridSpan w:val="2"/>
            <w:tcMar/>
          </w:tcPr>
          <w:p w:rsidRPr="00A94424" w:rsidR="00C96983" w:rsidP="00A94424" w:rsidRDefault="00C96983" w14:paraId="0E2E48CF" w14:textId="77777777">
            <w:pPr>
              <w:spacing w:before="120" w:after="120"/>
              <w:rPr>
                <w:rFonts w:ascii="Cambria" w:hAnsi="Cambria" w:cs="Arial"/>
                <w:b/>
                <w:sz w:val="24"/>
              </w:rPr>
            </w:pPr>
          </w:p>
        </w:tc>
      </w:tr>
      <w:tr w:rsidRPr="00C363B0" w:rsidR="00C96983" w:rsidTr="79FD28F6" w14:paraId="693240A8" w14:textId="77777777">
        <w:tc>
          <w:tcPr>
            <w:tcW w:w="690" w:type="dxa"/>
            <w:tcBorders>
              <w:top w:val="nil"/>
              <w:left w:val="nil"/>
              <w:bottom w:val="nil"/>
              <w:right w:val="single" w:color="auto" w:sz="4" w:space="0"/>
            </w:tcBorders>
            <w:tcMar/>
          </w:tcPr>
          <w:p w:rsidRPr="00A94424" w:rsidR="00C96983" w:rsidP="00172708" w:rsidRDefault="00C96983" w14:paraId="7E722C06"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7D0FD411" w14:textId="77777777">
            <w:pPr>
              <w:spacing w:before="120" w:after="120"/>
              <w:rPr>
                <w:rFonts w:ascii="Cambria" w:hAnsi="Cambria" w:cs="Arial"/>
                <w:sz w:val="20"/>
                <w:szCs w:val="20"/>
              </w:rPr>
            </w:pPr>
            <w:r>
              <w:rPr>
                <w:rFonts w:ascii="Cambria" w:hAnsi="Cambria"/>
                <w:sz w:val="20"/>
                <w:szCs w:val="20"/>
              </w:rPr>
              <w:t xml:space="preserve">Конфиденциальность и безопасность данных </w:t>
            </w:r>
          </w:p>
        </w:tc>
        <w:tc>
          <w:tcPr>
            <w:tcW w:w="1156" w:type="dxa"/>
            <w:tcMar/>
          </w:tcPr>
          <w:p w:rsidRPr="00A94424" w:rsidR="00C96983" w:rsidP="00A94424" w:rsidRDefault="00C96983" w14:paraId="634793F9" w14:textId="77777777">
            <w:pPr>
              <w:spacing w:before="120" w:after="120"/>
              <w:rPr>
                <w:rFonts w:ascii="Cambria" w:hAnsi="Cambria" w:cs="Arial"/>
                <w:b/>
                <w:sz w:val="24"/>
              </w:rPr>
            </w:pPr>
          </w:p>
        </w:tc>
        <w:tc>
          <w:tcPr>
            <w:tcW w:w="1156" w:type="dxa"/>
            <w:gridSpan w:val="2"/>
            <w:tcMar/>
          </w:tcPr>
          <w:p w:rsidRPr="00A94424" w:rsidR="00C96983" w:rsidP="00A94424" w:rsidRDefault="00C96983" w14:paraId="4C04A4C7" w14:textId="77777777">
            <w:pPr>
              <w:spacing w:before="120" w:after="120"/>
              <w:rPr>
                <w:rFonts w:ascii="Cambria" w:hAnsi="Cambria" w:cs="Arial"/>
                <w:b/>
                <w:sz w:val="24"/>
              </w:rPr>
            </w:pPr>
          </w:p>
        </w:tc>
      </w:tr>
      <w:tr w:rsidRPr="00C363B0" w:rsidR="00C96983" w:rsidTr="79FD28F6" w14:paraId="5BE220D3" w14:textId="77777777">
        <w:tc>
          <w:tcPr>
            <w:tcW w:w="690" w:type="dxa"/>
            <w:tcBorders>
              <w:top w:val="nil"/>
              <w:left w:val="nil"/>
              <w:bottom w:val="nil"/>
              <w:right w:val="single" w:color="auto" w:sz="4" w:space="0"/>
            </w:tcBorders>
            <w:tcMar/>
          </w:tcPr>
          <w:p w:rsidRPr="00A94424" w:rsidR="00C96983" w:rsidP="00172708" w:rsidRDefault="00C96983" w14:paraId="47E7491E"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0EECE6CF" w14:textId="77777777">
            <w:pPr>
              <w:spacing w:before="120" w:after="120"/>
              <w:rPr>
                <w:rFonts w:ascii="Cambria" w:hAnsi="Cambria" w:cs="Arial"/>
                <w:sz w:val="20"/>
                <w:szCs w:val="20"/>
              </w:rPr>
            </w:pPr>
            <w:r>
              <w:rPr>
                <w:rFonts w:ascii="Cambria" w:hAnsi="Cambria"/>
                <w:sz w:val="20"/>
                <w:szCs w:val="20"/>
              </w:rPr>
              <w:t>Предоставление информации вашей коммунальной службы снабжения электроэнергией</w:t>
            </w:r>
          </w:p>
        </w:tc>
        <w:tc>
          <w:tcPr>
            <w:tcW w:w="1156" w:type="dxa"/>
            <w:tcMar/>
          </w:tcPr>
          <w:p w:rsidRPr="00A94424" w:rsidR="00C96983" w:rsidP="00A94424" w:rsidRDefault="00C96983" w14:paraId="315F3DAF" w14:textId="77777777">
            <w:pPr>
              <w:spacing w:before="120" w:after="120"/>
              <w:rPr>
                <w:rFonts w:ascii="Cambria" w:hAnsi="Cambria" w:cs="Arial"/>
                <w:b/>
                <w:sz w:val="24"/>
              </w:rPr>
            </w:pPr>
          </w:p>
        </w:tc>
        <w:tc>
          <w:tcPr>
            <w:tcW w:w="1156" w:type="dxa"/>
            <w:gridSpan w:val="2"/>
            <w:tcMar/>
          </w:tcPr>
          <w:p w:rsidRPr="00A94424" w:rsidR="00C96983" w:rsidP="00A94424" w:rsidRDefault="00C96983" w14:paraId="2DCE3C0A" w14:textId="77777777">
            <w:pPr>
              <w:spacing w:before="120" w:after="120"/>
              <w:rPr>
                <w:rFonts w:ascii="Cambria" w:hAnsi="Cambria" w:cs="Arial"/>
                <w:b/>
                <w:sz w:val="24"/>
              </w:rPr>
            </w:pPr>
          </w:p>
        </w:tc>
      </w:tr>
      <w:tr w:rsidRPr="00C363B0" w:rsidR="00C96983" w:rsidTr="79FD28F6" w14:paraId="29B74DD4" w14:textId="77777777">
        <w:tc>
          <w:tcPr>
            <w:tcW w:w="690" w:type="dxa"/>
            <w:tcBorders>
              <w:top w:val="nil"/>
              <w:left w:val="nil"/>
              <w:bottom w:val="nil"/>
              <w:right w:val="single" w:color="auto" w:sz="4" w:space="0"/>
            </w:tcBorders>
            <w:tcMar/>
          </w:tcPr>
          <w:p w:rsidRPr="00A94424" w:rsidR="00C96983" w:rsidP="00172708" w:rsidRDefault="00C96983" w14:paraId="0D122CA7" w14:textId="77777777">
            <w:pPr>
              <w:ind w:left="-105"/>
              <w:jc w:val="center"/>
              <w:rPr>
                <w:rFonts w:ascii="Cambria" w:hAnsi="Cambria" w:cs="Arial"/>
              </w:rPr>
            </w:pPr>
            <w:r>
              <w:rPr>
                <w:rFonts w:ascii="Times New Roman" w:hAnsi="Times New Roman"/>
                <w:b/>
                <w:sz w:val="36"/>
              </w:rPr>
              <w:lastRenderedPageBreak/>
              <w:t>□</w:t>
            </w:r>
          </w:p>
        </w:tc>
        <w:tc>
          <w:tcPr>
            <w:tcW w:w="6443" w:type="dxa"/>
            <w:gridSpan w:val="2"/>
            <w:tcBorders>
              <w:left w:val="single" w:color="auto" w:sz="4" w:space="0"/>
            </w:tcBorders>
            <w:tcMar/>
          </w:tcPr>
          <w:p w:rsidRPr="00A94424" w:rsidR="00C96983" w:rsidP="00A94424" w:rsidRDefault="00C96983" w14:paraId="0D47A8A9" w14:textId="77777777">
            <w:pPr>
              <w:spacing w:before="120" w:after="120"/>
              <w:rPr>
                <w:rFonts w:ascii="Cambria" w:hAnsi="Cambria" w:cs="Arial"/>
                <w:sz w:val="20"/>
                <w:szCs w:val="20"/>
              </w:rPr>
            </w:pPr>
            <w:r>
              <w:rPr>
                <w:rFonts w:ascii="Cambria" w:hAnsi="Cambria"/>
                <w:sz w:val="20"/>
                <w:szCs w:val="20"/>
              </w:rPr>
              <w:t>Как вы хотите получать уведомления о статусе проекта солнечной энергии для коммунальных нужд</w:t>
            </w:r>
          </w:p>
        </w:tc>
        <w:tc>
          <w:tcPr>
            <w:tcW w:w="1156" w:type="dxa"/>
            <w:tcMar/>
          </w:tcPr>
          <w:p w:rsidRPr="00A94424" w:rsidR="00C96983" w:rsidP="00A94424" w:rsidRDefault="00C96983" w14:paraId="111E1265" w14:textId="77777777">
            <w:pPr>
              <w:spacing w:before="120" w:after="120"/>
              <w:rPr>
                <w:rFonts w:ascii="Cambria" w:hAnsi="Cambria" w:cs="Arial"/>
                <w:b/>
                <w:sz w:val="24"/>
              </w:rPr>
            </w:pPr>
          </w:p>
        </w:tc>
        <w:tc>
          <w:tcPr>
            <w:tcW w:w="1156" w:type="dxa"/>
            <w:gridSpan w:val="2"/>
            <w:tcMar/>
          </w:tcPr>
          <w:p w:rsidRPr="00A94424" w:rsidR="00C96983" w:rsidP="00A94424" w:rsidRDefault="00C96983" w14:paraId="49B46C9B" w14:textId="77777777">
            <w:pPr>
              <w:spacing w:before="120" w:after="120"/>
              <w:rPr>
                <w:rFonts w:ascii="Cambria" w:hAnsi="Cambria" w:cs="Arial"/>
                <w:b/>
                <w:sz w:val="24"/>
              </w:rPr>
            </w:pPr>
          </w:p>
        </w:tc>
      </w:tr>
      <w:tr w:rsidRPr="00C363B0" w:rsidR="00C96983" w:rsidTr="79FD28F6" w14:paraId="52EBC9DD" w14:textId="77777777">
        <w:tc>
          <w:tcPr>
            <w:tcW w:w="690" w:type="dxa"/>
            <w:tcBorders>
              <w:top w:val="nil"/>
              <w:left w:val="nil"/>
              <w:bottom w:val="nil"/>
              <w:right w:val="single" w:color="auto" w:sz="4" w:space="0"/>
            </w:tcBorders>
            <w:tcMar/>
          </w:tcPr>
          <w:p w:rsidRPr="00A94424" w:rsidR="00C96983" w:rsidP="00172708" w:rsidRDefault="00C96983" w14:paraId="7831777C"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1CC1B61A" w14:textId="77777777">
            <w:pPr>
              <w:spacing w:before="120" w:after="120"/>
              <w:rPr>
                <w:rFonts w:ascii="Cambria" w:hAnsi="Cambria" w:cs="Arial"/>
                <w:sz w:val="20"/>
                <w:szCs w:val="20"/>
              </w:rPr>
            </w:pPr>
            <w:r>
              <w:rPr>
                <w:rFonts w:ascii="Cambria" w:hAnsi="Cambria"/>
                <w:sz w:val="20"/>
                <w:szCs w:val="20"/>
              </w:rPr>
              <w:t>Гарантии и гарантированные технические показатели</w:t>
            </w:r>
          </w:p>
        </w:tc>
        <w:tc>
          <w:tcPr>
            <w:tcW w:w="1156" w:type="dxa"/>
            <w:tcMar/>
          </w:tcPr>
          <w:p w:rsidRPr="00A94424" w:rsidR="00C96983" w:rsidP="00A94424" w:rsidRDefault="00C96983" w14:paraId="4E73C635" w14:textId="77777777">
            <w:pPr>
              <w:spacing w:before="120" w:after="120"/>
              <w:rPr>
                <w:rFonts w:ascii="Cambria" w:hAnsi="Cambria" w:cs="Arial"/>
                <w:b/>
                <w:sz w:val="24"/>
              </w:rPr>
            </w:pPr>
          </w:p>
        </w:tc>
        <w:tc>
          <w:tcPr>
            <w:tcW w:w="1156" w:type="dxa"/>
            <w:gridSpan w:val="2"/>
            <w:tcMar/>
          </w:tcPr>
          <w:p w:rsidRPr="00A94424" w:rsidR="00C96983" w:rsidP="00A94424" w:rsidRDefault="00C96983" w14:paraId="4A87B306" w14:textId="77777777">
            <w:pPr>
              <w:spacing w:before="120" w:after="120"/>
              <w:rPr>
                <w:rFonts w:ascii="Cambria" w:hAnsi="Cambria" w:cs="Arial"/>
                <w:b/>
                <w:sz w:val="24"/>
              </w:rPr>
            </w:pPr>
          </w:p>
        </w:tc>
      </w:tr>
      <w:tr w:rsidRPr="00C363B0" w:rsidR="00C96983" w:rsidTr="79FD28F6" w14:paraId="11648ED3" w14:textId="77777777">
        <w:tc>
          <w:tcPr>
            <w:tcW w:w="690" w:type="dxa"/>
            <w:tcBorders>
              <w:top w:val="nil"/>
              <w:left w:val="nil"/>
              <w:bottom w:val="nil"/>
              <w:right w:val="single" w:color="auto" w:sz="4" w:space="0"/>
            </w:tcBorders>
            <w:tcMar/>
          </w:tcPr>
          <w:p w:rsidRPr="00A94424" w:rsidR="00C96983" w:rsidP="00172708" w:rsidRDefault="00C96983" w14:paraId="3AAC1793" w14:textId="77777777">
            <w:pPr>
              <w:ind w:left="-105"/>
              <w:jc w:val="center"/>
              <w:rPr>
                <w:rFonts w:ascii="Cambria" w:hAnsi="Cambria" w:cs="Arial"/>
              </w:rPr>
            </w:pPr>
            <w:r>
              <w:rPr>
                <w:rFonts w:ascii="Times New Roman" w:hAnsi="Times New Roman"/>
                <w:b/>
                <w:sz w:val="36"/>
              </w:rPr>
              <w:t>□</w:t>
            </w:r>
          </w:p>
        </w:tc>
        <w:tc>
          <w:tcPr>
            <w:tcW w:w="6443" w:type="dxa"/>
            <w:gridSpan w:val="2"/>
            <w:tcBorders>
              <w:left w:val="single" w:color="auto" w:sz="4" w:space="0"/>
            </w:tcBorders>
            <w:tcMar/>
          </w:tcPr>
          <w:p w:rsidRPr="00A94424" w:rsidR="00C96983" w:rsidP="00A94424" w:rsidRDefault="00C96983" w14:paraId="771138A4" w14:textId="77777777">
            <w:pPr>
              <w:spacing w:before="120" w:after="120"/>
              <w:rPr>
                <w:rFonts w:ascii="Cambria" w:hAnsi="Cambria" w:cs="Arial"/>
                <w:sz w:val="20"/>
                <w:szCs w:val="20"/>
              </w:rPr>
            </w:pPr>
            <w:r>
              <w:rPr>
                <w:rFonts w:ascii="Cambria" w:hAnsi="Cambria"/>
                <w:sz w:val="20"/>
                <w:szCs w:val="20"/>
              </w:rPr>
              <w:t xml:space="preserve">Последствия отключения или останова проекта солнечной энергии для коммунальных нужд </w:t>
            </w:r>
          </w:p>
        </w:tc>
        <w:tc>
          <w:tcPr>
            <w:tcW w:w="1156" w:type="dxa"/>
            <w:tcMar/>
          </w:tcPr>
          <w:p w:rsidRPr="00A94424" w:rsidR="00C96983" w:rsidP="00A94424" w:rsidRDefault="00C96983" w14:paraId="6AB6EE67" w14:textId="77777777">
            <w:pPr>
              <w:spacing w:before="120" w:after="120"/>
              <w:rPr>
                <w:rFonts w:ascii="Cambria" w:hAnsi="Cambria" w:cs="Arial"/>
                <w:b/>
                <w:sz w:val="24"/>
              </w:rPr>
            </w:pPr>
          </w:p>
        </w:tc>
        <w:tc>
          <w:tcPr>
            <w:tcW w:w="1156" w:type="dxa"/>
            <w:gridSpan w:val="2"/>
            <w:tcMar/>
          </w:tcPr>
          <w:p w:rsidRPr="00A94424" w:rsidR="00C96983" w:rsidP="00A94424" w:rsidRDefault="00C96983" w14:paraId="06E4C4F5" w14:textId="77777777">
            <w:pPr>
              <w:spacing w:before="120" w:after="120"/>
              <w:rPr>
                <w:rFonts w:ascii="Cambria" w:hAnsi="Cambria" w:cs="Arial"/>
                <w:b/>
                <w:sz w:val="24"/>
              </w:rPr>
            </w:pPr>
          </w:p>
        </w:tc>
      </w:tr>
    </w:tbl>
    <w:p w:rsidR="00C96983" w:rsidP="008D67F9" w:rsidRDefault="00C96983" w14:paraId="31E0F7FE" w14:textId="77777777">
      <w:pPr>
        <w:autoSpaceDE w:val="0"/>
        <w:autoSpaceDN w:val="0"/>
        <w:adjustRightInd w:val="0"/>
        <w:spacing w:before="144" w:after="144"/>
        <w:rPr>
          <w:rFonts w:ascii="Georgia" w:hAnsi="Georgia" w:cs="Arial"/>
        </w:rPr>
      </w:pPr>
    </w:p>
    <w:p w:rsidR="58B6FC48" w:rsidP="79FD28F6" w:rsidRDefault="58B6FC48" w14:paraId="64E67FA3" w14:textId="0EA48114">
      <w:pPr>
        <w:pStyle w:val="Normal"/>
        <w:spacing w:before="144" w:after="144"/>
      </w:pPr>
      <w:r>
        <w:br/>
      </w:r>
      <w:r w:rsidRPr="79FD28F6" w:rsidR="58B6FC48">
        <w:rPr>
          <w:rFonts w:ascii="Cambria" w:hAnsi="Cambria" w:eastAsia="Cambria" w:cs="Cambria"/>
          <w:b w:val="0"/>
          <w:bCs w:val="0"/>
          <w:i w:val="0"/>
          <w:iCs w:val="0"/>
          <w:noProof w:val="0"/>
          <w:color w:val="222222"/>
          <w:sz w:val="20"/>
          <w:szCs w:val="20"/>
          <w:lang w:val="ru-RU"/>
        </w:rPr>
        <w:t>Выполняя инициализацию, вы подтверждаете, что получили и ознакомились с этим Контрольным списком раскрытия информации, и что лицо, подписавшее, имеет все полномочия заключать настоящее соглашение от имени всех владельцев именных учетных записей для номера учетной записи, указанного в этом соглашении.</w:t>
      </w:r>
    </w:p>
    <w:tbl>
      <w:tblPr>
        <w:tblStyle w:val="TableGrid"/>
        <w:tblW w:w="9355" w:type="dxa"/>
        <w:tblLook w:val="04A0" w:firstRow="1" w:lastRow="0" w:firstColumn="1" w:lastColumn="0" w:noHBand="0" w:noVBand="1"/>
      </w:tblPr>
      <w:tblGrid>
        <w:gridCol w:w="2338"/>
        <w:gridCol w:w="2339"/>
        <w:gridCol w:w="2339"/>
        <w:gridCol w:w="2339"/>
      </w:tblGrid>
      <w:tr w:rsidRPr="00DA03CF" w:rsidR="008D67F9" w:rsidTr="00DA03CF" w14:paraId="605CEE7E" w14:textId="77777777">
        <w:trPr>
          <w:trHeight w:val="1475"/>
        </w:trPr>
        <w:tc>
          <w:tcPr>
            <w:tcW w:w="2338" w:type="dxa"/>
            <w:tcBorders>
              <w:top w:val="single" w:color="auto" w:sz="4" w:space="0"/>
              <w:left w:val="single" w:color="auto" w:sz="4" w:space="0"/>
              <w:bottom w:val="single" w:color="auto" w:sz="4" w:space="0"/>
              <w:right w:val="single" w:color="auto" w:sz="4" w:space="0"/>
            </w:tcBorders>
            <w:vAlign w:val="bottom"/>
            <w:hideMark/>
          </w:tcPr>
          <w:p w:rsidRPr="00A94424" w:rsidR="008D67F9" w:rsidRDefault="008D67F9" w14:paraId="358ACCAB" w14:textId="77777777">
            <w:pPr>
              <w:autoSpaceDE w:val="0"/>
              <w:autoSpaceDN w:val="0"/>
              <w:adjustRightInd w:val="0"/>
              <w:spacing w:before="144" w:after="144"/>
              <w:rPr>
                <w:rFonts w:ascii="Cambria" w:hAnsi="Cambria" w:cs="Arial"/>
                <w:sz w:val="18"/>
                <w:szCs w:val="20"/>
              </w:rPr>
            </w:pPr>
            <w:r>
              <w:rPr>
                <w:rFonts w:ascii="Cambria" w:hAnsi="Cambria"/>
                <w:sz w:val="18"/>
                <w:szCs w:val="20"/>
              </w:rPr>
              <w:t>Инициалы участника</w:t>
            </w:r>
          </w:p>
        </w:tc>
        <w:tc>
          <w:tcPr>
            <w:tcW w:w="2339" w:type="dxa"/>
            <w:tcBorders>
              <w:top w:val="single" w:color="auto" w:sz="4" w:space="0"/>
              <w:left w:val="single" w:color="auto" w:sz="4" w:space="0"/>
              <w:bottom w:val="single" w:color="auto" w:sz="4" w:space="0"/>
              <w:right w:val="single" w:color="auto" w:sz="4" w:space="0"/>
            </w:tcBorders>
            <w:vAlign w:val="bottom"/>
            <w:hideMark/>
          </w:tcPr>
          <w:p w:rsidRPr="00A94424" w:rsidR="008D67F9" w:rsidRDefault="008D67F9" w14:paraId="28DA9DC1" w14:textId="77777777">
            <w:pPr>
              <w:autoSpaceDE w:val="0"/>
              <w:autoSpaceDN w:val="0"/>
              <w:adjustRightInd w:val="0"/>
              <w:spacing w:before="144" w:after="144"/>
              <w:rPr>
                <w:rFonts w:ascii="Cambria" w:hAnsi="Cambria" w:cs="Arial"/>
                <w:sz w:val="18"/>
                <w:szCs w:val="20"/>
              </w:rPr>
            </w:pPr>
            <w:r>
              <w:rPr>
                <w:rFonts w:ascii="Cambria" w:hAnsi="Cambria"/>
                <w:sz w:val="18"/>
                <w:szCs w:val="20"/>
              </w:rPr>
              <w:t>Дата</w:t>
            </w:r>
          </w:p>
        </w:tc>
        <w:tc>
          <w:tcPr>
            <w:tcW w:w="2339" w:type="dxa"/>
            <w:tcBorders>
              <w:top w:val="single" w:color="auto" w:sz="4" w:space="0"/>
              <w:left w:val="single" w:color="auto" w:sz="4" w:space="0"/>
              <w:bottom w:val="single" w:color="auto" w:sz="4" w:space="0"/>
              <w:right w:val="single" w:color="auto" w:sz="4" w:space="0"/>
            </w:tcBorders>
            <w:vAlign w:val="bottom"/>
            <w:hideMark/>
          </w:tcPr>
          <w:p w:rsidRPr="00A94424" w:rsidR="008D67F9" w:rsidRDefault="008D67F9" w14:paraId="65E2C296" w14:textId="77777777">
            <w:pPr>
              <w:autoSpaceDE w:val="0"/>
              <w:autoSpaceDN w:val="0"/>
              <w:adjustRightInd w:val="0"/>
              <w:spacing w:before="144" w:after="144"/>
              <w:rPr>
                <w:rFonts w:ascii="Cambria" w:hAnsi="Cambria" w:cs="Arial"/>
                <w:sz w:val="18"/>
                <w:szCs w:val="20"/>
              </w:rPr>
            </w:pPr>
            <w:r>
              <w:rPr>
                <w:rFonts w:ascii="Cambria" w:hAnsi="Cambria"/>
                <w:sz w:val="18"/>
                <w:szCs w:val="20"/>
              </w:rPr>
              <w:t xml:space="preserve">Инициалы представителя Руководителя проекта </w:t>
            </w:r>
          </w:p>
        </w:tc>
        <w:tc>
          <w:tcPr>
            <w:tcW w:w="2339" w:type="dxa"/>
            <w:tcBorders>
              <w:top w:val="single" w:color="auto" w:sz="4" w:space="0"/>
              <w:left w:val="single" w:color="auto" w:sz="4" w:space="0"/>
              <w:bottom w:val="single" w:color="auto" w:sz="4" w:space="0"/>
              <w:right w:val="single" w:color="auto" w:sz="4" w:space="0"/>
            </w:tcBorders>
            <w:vAlign w:val="bottom"/>
            <w:hideMark/>
          </w:tcPr>
          <w:p w:rsidRPr="00A94424" w:rsidR="008D67F9" w:rsidRDefault="008D67F9" w14:paraId="474FEDA7" w14:textId="77777777">
            <w:pPr>
              <w:autoSpaceDE w:val="0"/>
              <w:autoSpaceDN w:val="0"/>
              <w:adjustRightInd w:val="0"/>
              <w:spacing w:before="144" w:after="144"/>
              <w:rPr>
                <w:rFonts w:ascii="Cambria" w:hAnsi="Cambria" w:cs="Arial"/>
                <w:sz w:val="18"/>
                <w:szCs w:val="20"/>
              </w:rPr>
            </w:pPr>
            <w:r>
              <w:rPr>
                <w:rFonts w:ascii="Cambria" w:hAnsi="Cambria"/>
                <w:sz w:val="18"/>
                <w:szCs w:val="20"/>
              </w:rPr>
              <w:t>Дата</w:t>
            </w:r>
          </w:p>
        </w:tc>
      </w:tr>
    </w:tbl>
    <w:p w:rsidRPr="00DA03CF" w:rsidR="008D67F9" w:rsidP="008D67F9" w:rsidRDefault="008D67F9" w14:paraId="683634E8" w14:textId="77777777">
      <w:pPr>
        <w:jc w:val="center"/>
        <w:rPr>
          <w:rFonts w:ascii="Georgia" w:hAnsi="Georgia" w:cs="Arial"/>
        </w:rPr>
      </w:pPr>
    </w:p>
    <w:p w:rsidR="00006148" w:rsidRDefault="00006148" w14:paraId="7F808EEC" w14:textId="77777777">
      <w:pPr>
        <w:rPr>
          <w:rFonts w:ascii="Georgia" w:hAnsi="Georgia" w:cs="Arial"/>
          <w:b/>
          <w:sz w:val="28"/>
          <w:szCs w:val="28"/>
        </w:rPr>
      </w:pPr>
      <w:bookmarkStart w:name="_Hlk14941041" w:id="6"/>
      <w:bookmarkEnd w:id="4"/>
      <w:r>
        <w:br w:type="page"/>
      </w:r>
    </w:p>
    <w:p w:rsidRPr="00DA03CF" w:rsidR="00A34EF6" w:rsidP="00A34EF6" w:rsidRDefault="00006148" w14:paraId="75CAC04F" w14:textId="24BCF144">
      <w:pPr>
        <w:jc w:val="center"/>
        <w:rPr>
          <w:rFonts w:ascii="Georgia" w:hAnsi="Georgia" w:cs="Arial"/>
          <w:b/>
          <w:sz w:val="14"/>
          <w:szCs w:val="24"/>
        </w:rPr>
      </w:pPr>
      <w:r>
        <w:rPr>
          <w:rFonts w:ascii="Georgia" w:hAnsi="Georgia"/>
          <w:b/>
          <w:sz w:val="28"/>
          <w:szCs w:val="28"/>
        </w:rPr>
        <w:lastRenderedPageBreak/>
        <w:t>Подписка по контракту в рамках Программы солнечной энергии для коммунальных нужд Орегона</w:t>
      </w:r>
      <w:bookmarkEnd w:id="6"/>
    </w:p>
    <w:tbl>
      <w:tblPr>
        <w:tblStyle w:val="TableGrid"/>
        <w:tblW w:w="0" w:type="auto"/>
        <w:tblLook w:val="04A0" w:firstRow="1" w:lastRow="0" w:firstColumn="1" w:lastColumn="0" w:noHBand="0" w:noVBand="1"/>
      </w:tblPr>
      <w:tblGrid>
        <w:gridCol w:w="9350"/>
      </w:tblGrid>
      <w:tr w:rsidRPr="00CB3076" w:rsidR="00CB3076" w:rsidTr="00A94424" w14:paraId="7961F1DD" w14:textId="77777777">
        <w:tc>
          <w:tcPr>
            <w:tcW w:w="9350" w:type="dxa"/>
            <w:tcMar>
              <w:top w:w="115" w:type="dxa"/>
              <w:left w:w="173" w:type="dxa"/>
              <w:bottom w:w="115" w:type="dxa"/>
              <w:right w:w="173" w:type="dxa"/>
            </w:tcMar>
          </w:tcPr>
          <w:p w:rsidRPr="00097673" w:rsidR="00CB3076" w:rsidP="007F56DB" w:rsidRDefault="00CB3076" w14:paraId="19309F74" w14:textId="4353EB07">
            <w:pPr>
              <w:rPr>
                <w:rFonts w:ascii="Cambria" w:hAnsi="Cambria" w:cs="Arial"/>
                <w:sz w:val="20"/>
                <w:szCs w:val="20"/>
              </w:rPr>
            </w:pPr>
            <w:r w:rsidRPr="00097673">
              <w:rPr>
                <w:rFonts w:ascii="Cambria" w:hAnsi="Cambria"/>
                <w:sz w:val="20"/>
                <w:szCs w:val="20"/>
              </w:rPr>
              <w:t xml:space="preserve">Внимательно ознакомьтесь с данными положениями и условиями. Если физическое или юридическое лицо, заинтересованное в подписке на проект солнечной энергии для коммунальных нужд в Орегоне (далее «Участник» или «вы»), и юридическое лицо, которое занимается обслуживанием и эксплуатацией проекта солнечной энергии для коммунальных нужд (далее «Руководитель проекта»), подписываете этот документ, он становится действительным, имеющим силу и юридически обязательным контрактом между вами и Руководителем проекта. </w:t>
            </w:r>
          </w:p>
        </w:tc>
      </w:tr>
    </w:tbl>
    <w:p w:rsidRPr="00DA03CF" w:rsidR="00A34EF6" w:rsidP="007F56DB" w:rsidRDefault="00A34EF6" w14:paraId="0AE7D2D7" w14:textId="77777777">
      <w:pPr>
        <w:rPr>
          <w:rFonts w:ascii="Georgia" w:hAnsi="Georgia" w:cs="Arial"/>
          <w:sz w:val="8"/>
        </w:rPr>
      </w:pPr>
    </w:p>
    <w:p w:rsidRPr="00097673" w:rsidR="00A34EF6" w:rsidP="00097673" w:rsidRDefault="00A34EF6" w14:paraId="7A904084" w14:textId="0CB6561E">
      <w:pPr>
        <w:spacing w:after="0"/>
        <w:rPr>
          <w:rFonts w:ascii="Cambria" w:hAnsi="Cambria" w:cs="Arial"/>
          <w:sz w:val="18"/>
          <w:szCs w:val="18"/>
        </w:rPr>
      </w:pPr>
      <w:r w:rsidRPr="00097673">
        <w:rPr>
          <w:rFonts w:ascii="Cambria" w:hAnsi="Cambria"/>
          <w:sz w:val="18"/>
          <w:szCs w:val="18"/>
        </w:rPr>
        <w:t xml:space="preserve">Настоящий Контракт на подписку по Программе солнечной энергии для коммунальных нужд Орегона («Контракт») заключается </w:t>
      </w:r>
      <w:r w:rsidRPr="00097673">
        <w:rPr>
          <w:rFonts w:ascii="Cambria" w:hAnsi="Cambria"/>
          <w:b/>
          <w:sz w:val="18"/>
          <w:szCs w:val="18"/>
        </w:rPr>
        <w:t>[</w:t>
      </w:r>
      <w:r w:rsidR="0062317C">
        <w:rPr>
          <w:rFonts w:ascii="Cambria" w:hAnsi="Cambria"/>
          <w:b/>
          <w:color w:val="FF0000"/>
          <w:sz w:val="18"/>
          <w:szCs w:val="18"/>
          <w:lang w:val="en-US"/>
        </w:rPr>
        <w:t>DATE</w:t>
      </w:r>
      <w:r w:rsidRPr="00097673">
        <w:rPr>
          <w:rFonts w:ascii="Cambria" w:hAnsi="Cambria"/>
          <w:b/>
          <w:sz w:val="18"/>
          <w:szCs w:val="18"/>
        </w:rPr>
        <w:t>]</w:t>
      </w:r>
      <w:r w:rsidRPr="00097673">
        <w:rPr>
          <w:rFonts w:ascii="Cambria" w:hAnsi="Cambria"/>
          <w:sz w:val="18"/>
          <w:szCs w:val="18"/>
        </w:rPr>
        <w:t xml:space="preserve"> между вами, </w:t>
      </w:r>
      <w:r w:rsidRPr="00097673">
        <w:rPr>
          <w:rFonts w:ascii="Cambria" w:hAnsi="Cambria"/>
          <w:b/>
          <w:sz w:val="18"/>
          <w:szCs w:val="18"/>
        </w:rPr>
        <w:t>[</w:t>
      </w:r>
      <w:r w:rsidR="0062317C">
        <w:rPr>
          <w:rFonts w:ascii="Cambria" w:hAnsi="Cambria"/>
          <w:b/>
          <w:color w:val="FF0000"/>
          <w:sz w:val="18"/>
          <w:szCs w:val="18"/>
          <w:lang w:val="en-US"/>
        </w:rPr>
        <w:t>PARTICIPANT</w:t>
      </w:r>
      <w:r w:rsidRPr="0062317C" w:rsidR="0062317C">
        <w:rPr>
          <w:rFonts w:ascii="Cambria" w:hAnsi="Cambria"/>
          <w:b/>
          <w:color w:val="FF0000"/>
          <w:sz w:val="18"/>
          <w:szCs w:val="18"/>
        </w:rPr>
        <w:t xml:space="preserve"> </w:t>
      </w:r>
      <w:r w:rsidR="0062317C">
        <w:rPr>
          <w:rFonts w:ascii="Cambria" w:hAnsi="Cambria"/>
          <w:b/>
          <w:color w:val="FF0000"/>
          <w:sz w:val="18"/>
          <w:szCs w:val="18"/>
          <w:lang w:val="en-US"/>
        </w:rPr>
        <w:t>NAME</w:t>
      </w:r>
      <w:r w:rsidRPr="00097673">
        <w:rPr>
          <w:rFonts w:ascii="Cambria" w:hAnsi="Cambria"/>
          <w:b/>
          <w:sz w:val="18"/>
          <w:szCs w:val="18"/>
        </w:rPr>
        <w:t>]</w:t>
      </w:r>
      <w:r w:rsidRPr="00097673">
        <w:rPr>
          <w:rFonts w:ascii="Cambria" w:hAnsi="Cambria"/>
          <w:sz w:val="18"/>
          <w:szCs w:val="18"/>
        </w:rPr>
        <w:t xml:space="preserve"> и </w:t>
      </w:r>
      <w:r w:rsidRPr="00097673">
        <w:rPr>
          <w:rFonts w:ascii="Cambria" w:hAnsi="Cambria"/>
          <w:b/>
          <w:sz w:val="18"/>
          <w:szCs w:val="18"/>
        </w:rPr>
        <w:t>[</w:t>
      </w:r>
      <w:r w:rsidR="0062317C">
        <w:rPr>
          <w:rFonts w:ascii="Cambria" w:hAnsi="Cambria"/>
          <w:b/>
          <w:color w:val="FF0000"/>
          <w:sz w:val="18"/>
          <w:szCs w:val="18"/>
          <w:lang w:val="en-US"/>
        </w:rPr>
        <w:t>PROJECT</w:t>
      </w:r>
      <w:r w:rsidRPr="0062317C" w:rsidR="0062317C">
        <w:rPr>
          <w:rFonts w:ascii="Cambria" w:hAnsi="Cambria"/>
          <w:b/>
          <w:color w:val="FF0000"/>
          <w:sz w:val="18"/>
          <w:szCs w:val="18"/>
        </w:rPr>
        <w:t xml:space="preserve"> </w:t>
      </w:r>
      <w:r w:rsidR="0062317C">
        <w:rPr>
          <w:rFonts w:ascii="Cambria" w:hAnsi="Cambria"/>
          <w:b/>
          <w:color w:val="FF0000"/>
          <w:sz w:val="18"/>
          <w:szCs w:val="18"/>
          <w:lang w:val="en-US"/>
        </w:rPr>
        <w:t>MANAGER</w:t>
      </w:r>
      <w:r w:rsidRPr="00097673">
        <w:rPr>
          <w:rFonts w:ascii="Cambria" w:hAnsi="Cambria"/>
          <w:sz w:val="18"/>
          <w:szCs w:val="18"/>
        </w:rPr>
        <w:t xml:space="preserve">]. Вы являетесь потребителем </w:t>
      </w:r>
      <w:r w:rsidRPr="00097673">
        <w:rPr>
          <w:rFonts w:ascii="Cambria" w:hAnsi="Cambria"/>
          <w:b/>
          <w:sz w:val="18"/>
          <w:szCs w:val="18"/>
        </w:rPr>
        <w:t>[</w:t>
      </w:r>
      <w:r w:rsidR="0062317C">
        <w:rPr>
          <w:rFonts w:ascii="Cambria" w:hAnsi="Cambria"/>
          <w:b/>
          <w:color w:val="FF0000"/>
          <w:sz w:val="18"/>
          <w:szCs w:val="18"/>
          <w:lang w:val="en-US"/>
        </w:rPr>
        <w:t>UTILITY</w:t>
      </w:r>
      <w:r w:rsidRPr="00097673">
        <w:rPr>
          <w:rFonts w:ascii="Cambria" w:hAnsi="Cambria"/>
          <w:b/>
          <w:sz w:val="18"/>
          <w:szCs w:val="18"/>
        </w:rPr>
        <w:t>]</w:t>
      </w:r>
      <w:r w:rsidRPr="00097673">
        <w:rPr>
          <w:rFonts w:ascii="Cambria" w:hAnsi="Cambria"/>
          <w:sz w:val="18"/>
          <w:szCs w:val="18"/>
        </w:rPr>
        <w:t xml:space="preserve">, имеющим право на участие в Программе солнечной энергии для коммунальных нужд Орегона способом, указанным в этом Контракте. Руководителем проекта выступает </w:t>
      </w:r>
      <w:r w:rsidRPr="00097673">
        <w:rPr>
          <w:rFonts w:ascii="Cambria" w:hAnsi="Cambria"/>
          <w:b/>
          <w:sz w:val="18"/>
          <w:szCs w:val="18"/>
        </w:rPr>
        <w:t>[</w:t>
      </w:r>
      <w:r w:rsidR="0062317C">
        <w:rPr>
          <w:rFonts w:ascii="Cambria" w:hAnsi="Cambria"/>
          <w:b/>
          <w:color w:val="FF0000"/>
          <w:sz w:val="18"/>
          <w:szCs w:val="18"/>
          <w:lang w:val="en-US"/>
        </w:rPr>
        <w:t>DESCRIPTION</w:t>
      </w:r>
      <w:r w:rsidRPr="007D0569" w:rsidR="0062317C">
        <w:rPr>
          <w:rFonts w:ascii="Cambria" w:hAnsi="Cambria"/>
          <w:b/>
          <w:color w:val="FF0000"/>
          <w:sz w:val="18"/>
          <w:szCs w:val="18"/>
        </w:rPr>
        <w:t xml:space="preserve"> </w:t>
      </w:r>
      <w:r w:rsidR="0062317C">
        <w:rPr>
          <w:rFonts w:ascii="Cambria" w:hAnsi="Cambria"/>
          <w:b/>
          <w:color w:val="FF0000"/>
          <w:sz w:val="18"/>
          <w:szCs w:val="18"/>
          <w:lang w:val="en-US"/>
        </w:rPr>
        <w:t>OF</w:t>
      </w:r>
      <w:r w:rsidRPr="007D0569" w:rsidR="0062317C">
        <w:rPr>
          <w:rFonts w:ascii="Cambria" w:hAnsi="Cambria"/>
          <w:b/>
          <w:color w:val="FF0000"/>
          <w:sz w:val="18"/>
          <w:szCs w:val="18"/>
        </w:rPr>
        <w:t xml:space="preserve"> </w:t>
      </w:r>
      <w:r w:rsidR="0062317C">
        <w:rPr>
          <w:rFonts w:ascii="Cambria" w:hAnsi="Cambria"/>
          <w:b/>
          <w:color w:val="FF0000"/>
          <w:sz w:val="18"/>
          <w:szCs w:val="18"/>
          <w:lang w:val="en-US"/>
        </w:rPr>
        <w:t>LEGAL</w:t>
      </w:r>
      <w:r w:rsidRPr="007D0569" w:rsidR="0062317C">
        <w:rPr>
          <w:rFonts w:ascii="Cambria" w:hAnsi="Cambria"/>
          <w:b/>
          <w:color w:val="FF0000"/>
          <w:sz w:val="18"/>
          <w:szCs w:val="18"/>
        </w:rPr>
        <w:t xml:space="preserve"> </w:t>
      </w:r>
      <w:r w:rsidR="0062317C">
        <w:rPr>
          <w:rFonts w:ascii="Cambria" w:hAnsi="Cambria"/>
          <w:b/>
          <w:color w:val="FF0000"/>
          <w:sz w:val="18"/>
          <w:szCs w:val="18"/>
          <w:lang w:val="en-US"/>
        </w:rPr>
        <w:t>ENTITY</w:t>
      </w:r>
      <w:r w:rsidRPr="00097673">
        <w:rPr>
          <w:rFonts w:ascii="Cambria" w:hAnsi="Cambria"/>
          <w:sz w:val="18"/>
          <w:szCs w:val="18"/>
        </w:rPr>
        <w:t xml:space="preserve">]. Вы вместе с Руководителем проекта можете называться Сторонами. </w:t>
      </w:r>
    </w:p>
    <w:p w:rsidR="00BA0A3B" w:rsidP="007F56DB" w:rsidRDefault="00BA0A3B" w14:paraId="78DAD053" w14:textId="77777777">
      <w:pPr>
        <w:rPr>
          <w:rFonts w:ascii="Georgia" w:hAnsi="Georgia" w:cs="Arial"/>
          <w:b/>
        </w:rPr>
      </w:pPr>
    </w:p>
    <w:p w:rsidRPr="00DA03CF" w:rsidR="00F06D1E" w:rsidP="007F56DB" w:rsidRDefault="00F06D1E" w14:paraId="1D43D73B" w14:textId="75D14897">
      <w:pPr>
        <w:rPr>
          <w:rFonts w:ascii="Georgia" w:hAnsi="Georgia" w:cs="Arial"/>
          <w:b/>
        </w:rPr>
      </w:pPr>
      <w:r>
        <w:rPr>
          <w:rFonts w:ascii="Georgia" w:hAnsi="Georgia"/>
          <w:b/>
        </w:rPr>
        <w:t>ПОЛОЖЕНИЯ</w:t>
      </w:r>
    </w:p>
    <w:p w:rsidRPr="00097673" w:rsidR="00F06D1E" w:rsidP="007F56DB" w:rsidRDefault="00F06D1E" w14:paraId="0E124E08" w14:textId="163E93FE">
      <w:pPr>
        <w:pStyle w:val="ListParagraph"/>
        <w:numPr>
          <w:ilvl w:val="0"/>
          <w:numId w:val="1"/>
        </w:numPr>
        <w:rPr>
          <w:rFonts w:ascii="Cambria" w:hAnsi="Cambria" w:cs="Arial"/>
          <w:b/>
          <w:sz w:val="18"/>
          <w:szCs w:val="18"/>
        </w:rPr>
      </w:pPr>
      <w:r w:rsidRPr="00097673">
        <w:rPr>
          <w:rFonts w:ascii="Cambria" w:hAnsi="Cambria"/>
          <w:b/>
          <w:sz w:val="18"/>
          <w:szCs w:val="18"/>
        </w:rPr>
        <w:t>Включение Контрольного перечня предоставленной информации</w:t>
      </w:r>
    </w:p>
    <w:p w:rsidRPr="00097673" w:rsidR="00F06D1E" w:rsidP="007F56DB" w:rsidRDefault="00D57908" w14:paraId="79C04439" w14:textId="2295BC72">
      <w:pPr>
        <w:rPr>
          <w:rFonts w:ascii="Cambria" w:hAnsi="Cambria" w:cs="Arial"/>
          <w:sz w:val="18"/>
          <w:szCs w:val="18"/>
        </w:rPr>
      </w:pPr>
      <w:r w:rsidRPr="00097673">
        <w:rPr>
          <w:rFonts w:ascii="Cambria" w:hAnsi="Cambria"/>
          <w:sz w:val="18"/>
          <w:szCs w:val="18"/>
        </w:rPr>
        <w:t xml:space="preserve">Контрольный перечень предоставленной информации, непосредственно предшествующий настоящему Контракту, содержит важные сведения, в особенности для вас, в отношении вашего участия в Программе солнечной энергии для коммунальных нужд Орегона на правах Участника. Настоящий Контрольный перечень предоставленной информации является частью настоящего Контракта. </w:t>
      </w:r>
    </w:p>
    <w:p w:rsidRPr="00097673" w:rsidR="00F9579D" w:rsidP="007F56DB" w:rsidRDefault="00D57908" w14:paraId="71E3FDB2" w14:textId="50E71479">
      <w:pPr>
        <w:pStyle w:val="ListParagraph"/>
        <w:numPr>
          <w:ilvl w:val="0"/>
          <w:numId w:val="1"/>
        </w:numPr>
        <w:rPr>
          <w:rFonts w:ascii="Cambria" w:hAnsi="Cambria" w:cs="Arial"/>
          <w:b/>
          <w:sz w:val="18"/>
          <w:szCs w:val="18"/>
        </w:rPr>
      </w:pPr>
      <w:r w:rsidRPr="00097673">
        <w:rPr>
          <w:rFonts w:ascii="Cambria" w:hAnsi="Cambria"/>
          <w:b/>
          <w:sz w:val="18"/>
          <w:szCs w:val="18"/>
        </w:rPr>
        <w:t>Расходы, риски и льготы, связанные с участием в Программе солнечной энергии для коммунальных нужд Орегона</w:t>
      </w:r>
    </w:p>
    <w:p w:rsidRPr="0062317C" w:rsidR="0062317C" w:rsidP="0062317C" w:rsidRDefault="0062317C" w14:paraId="2534176B" w14:textId="77777777">
      <w:pPr>
        <w:rPr>
          <w:rFonts w:ascii="Cambria" w:hAnsi="Cambria" w:cs="Arial"/>
          <w:i/>
          <w:color w:val="FF0000"/>
          <w:sz w:val="18"/>
          <w:szCs w:val="18"/>
          <w:lang w:val="en-US"/>
        </w:rPr>
      </w:pPr>
      <w:bookmarkStart w:name="_Hlk30192406" w:id="7"/>
      <w:r w:rsidRPr="0062317C">
        <w:rPr>
          <w:rFonts w:ascii="Cambria" w:hAnsi="Cambria" w:cs="Arial"/>
          <w:i/>
          <w:color w:val="FF0000"/>
          <w:sz w:val="18"/>
          <w:szCs w:val="18"/>
          <w:lang w:val="en-US"/>
        </w:rPr>
        <w:t>Provide an estimate of the generation of the Project and the Participant’s Subscription, and include a disclosure that generation is subject to variability.</w:t>
      </w:r>
    </w:p>
    <w:p w:rsidRPr="0062317C" w:rsidR="0062317C" w:rsidP="0062317C" w:rsidRDefault="0062317C" w14:paraId="5A733372" w14:textId="77777777">
      <w:pPr>
        <w:spacing w:before="120" w:after="120"/>
        <w:outlineLvl w:val="5"/>
        <w:rPr>
          <w:rFonts w:ascii="Cambria" w:hAnsi="Cambria" w:cs="Arial"/>
          <w:i/>
          <w:color w:val="FF0000"/>
          <w:sz w:val="18"/>
          <w:szCs w:val="18"/>
          <w:lang w:val="en-US"/>
        </w:rPr>
      </w:pPr>
      <w:r w:rsidRPr="0062317C">
        <w:rPr>
          <w:rFonts w:ascii="Cambria" w:hAnsi="Cambria" w:cs="Arial"/>
          <w:bCs/>
          <w:i/>
          <w:color w:val="FF0000"/>
          <w:sz w:val="18"/>
          <w:szCs w:val="18"/>
          <w:lang w:val="en-US"/>
        </w:rPr>
        <w:t>Describe the Bill Credit Rate assigned to the project and how the Participant’s total monthly and annual Bill Credit amount will be determined.</w:t>
      </w:r>
    </w:p>
    <w:p w:rsidRPr="0062317C" w:rsidR="0062317C" w:rsidP="5578F9C4" w:rsidRDefault="0062317C" w14:paraId="10897283" w14:textId="3196DE9C">
      <w:pPr>
        <w:pStyle w:val="Normal"/>
        <w:rPr>
          <w:rFonts w:ascii="Cambria" w:hAnsi="Cambria" w:eastAsia="Cambria" w:cs="Cambria"/>
          <w:b w:val="0"/>
          <w:bCs w:val="0"/>
          <w:i w:val="1"/>
          <w:iCs w:val="1"/>
          <w:noProof w:val="0"/>
          <w:color w:val="FF0000"/>
          <w:sz w:val="18"/>
          <w:szCs w:val="18"/>
          <w:lang w:val="en-US"/>
        </w:rPr>
      </w:pPr>
      <w:r w:rsidRPr="5578F9C4" w:rsidR="0062317C">
        <w:rPr>
          <w:rFonts w:ascii="Cambria" w:hAnsi="Cambria" w:cs="Arial"/>
          <w:i w:val="1"/>
          <w:iCs w:val="1"/>
          <w:color w:val="FF0000"/>
          <w:sz w:val="18"/>
          <w:szCs w:val="18"/>
          <w:lang w:val="en-US"/>
        </w:rPr>
        <w:t>Describe all one-time and ongoing fees, including but not limited to Subscription Fees, Program Fees, early termination fees, subscription transfer fees and late payment fees. Describe the off-bill method that the Project Manager will use to collect these fees.</w:t>
      </w:r>
      <w:r w:rsidRPr="5578F9C4" w:rsidR="69C79848">
        <w:rPr>
          <w:rFonts w:ascii="Cambria" w:hAnsi="Cambria" w:cs="Arial"/>
          <w:i w:val="1"/>
          <w:iCs w:val="1"/>
          <w:color w:val="FF0000"/>
          <w:sz w:val="18"/>
          <w:szCs w:val="18"/>
          <w:lang w:val="en-US"/>
        </w:rPr>
        <w:t xml:space="preserve"> </w:t>
      </w:r>
    </w:p>
    <w:p w:rsidRPr="0062317C" w:rsidR="0062317C" w:rsidP="5578F9C4" w:rsidRDefault="0062317C" w14:paraId="03FAB3C1" w14:textId="6FAA913C">
      <w:pPr>
        <w:pStyle w:val="Normal"/>
        <w:rPr>
          <w:rFonts w:ascii="Cambria" w:hAnsi="Cambria" w:eastAsia="Cambria" w:cs="Cambria"/>
          <w:b w:val="0"/>
          <w:bCs w:val="0"/>
          <w:i w:val="1"/>
          <w:iCs w:val="1"/>
          <w:noProof w:val="0"/>
          <w:color w:val="FF0000"/>
          <w:sz w:val="18"/>
          <w:szCs w:val="18"/>
          <w:lang w:val="en-US"/>
        </w:rPr>
      </w:pPr>
      <w:r w:rsidRPr="5578F9C4" w:rsidR="0062317C">
        <w:rPr>
          <w:rFonts w:ascii="Cambria" w:hAnsi="Cambria" w:cs="Arial"/>
          <w:i w:val="1"/>
          <w:iCs w:val="1"/>
          <w:color w:val="FF0000"/>
          <w:sz w:val="18"/>
          <w:szCs w:val="18"/>
          <w:lang w:val="en-US"/>
        </w:rPr>
        <w:t>Describe how the Project Manager handles late or unpaid Subscription Fees and collections, and the consequences of late or unpaid fees.</w:t>
      </w:r>
      <w:r w:rsidRPr="5578F9C4" w:rsidR="6E559661">
        <w:rPr>
          <w:rFonts w:ascii="Cambria" w:hAnsi="Cambria" w:cs="Arial"/>
          <w:i w:val="1"/>
          <w:iCs w:val="1"/>
          <w:color w:val="FF0000"/>
          <w:sz w:val="18"/>
          <w:szCs w:val="18"/>
          <w:lang w:val="en-US"/>
        </w:rPr>
        <w:t xml:space="preserve"> </w:t>
      </w:r>
    </w:p>
    <w:p w:rsidRPr="0062317C" w:rsidR="0062317C" w:rsidP="0062317C" w:rsidRDefault="0062317C" w14:paraId="43CEB460" w14:textId="77777777">
      <w:pPr>
        <w:rPr>
          <w:rFonts w:ascii="Cambria" w:hAnsi="Cambria" w:cs="Arial"/>
          <w:i/>
          <w:color w:val="FF0000"/>
          <w:sz w:val="18"/>
          <w:szCs w:val="18"/>
          <w:lang w:val="en-US"/>
        </w:rPr>
      </w:pPr>
      <w:bookmarkStart w:name="_Hlk18666620" w:id="8"/>
      <w:r w:rsidRPr="0062317C">
        <w:rPr>
          <w:rFonts w:ascii="Cambria" w:hAnsi="Cambria" w:cs="Arial"/>
          <w:i/>
          <w:color w:val="FF0000"/>
          <w:sz w:val="18"/>
          <w:szCs w:val="18"/>
          <w:lang w:val="en-US"/>
        </w:rPr>
        <w:t xml:space="preserve">If any participation payments are collected up-front or off-bill, describe the method and timing of this payment collection by the Project Manager. </w:t>
      </w:r>
    </w:p>
    <w:bookmarkEnd w:id="8"/>
    <w:p w:rsidRPr="0062317C" w:rsidR="00C2648D" w:rsidP="79FD28F6" w:rsidRDefault="0062317C" w14:paraId="3653D12C" w14:textId="49047551">
      <w:pPr>
        <w:spacing w:before="120" w:after="120"/>
        <w:outlineLvl w:val="5"/>
        <w:rPr>
          <w:rFonts w:ascii="Cambria" w:hAnsi="Cambria" w:cs="Arial"/>
          <w:i w:val="1"/>
          <w:iCs w:val="1"/>
          <w:color w:val="FF0000"/>
          <w:sz w:val="18"/>
          <w:szCs w:val="18"/>
          <w:lang w:val="en-US"/>
        </w:rPr>
      </w:pPr>
      <w:r w:rsidRPr="79FD28F6" w:rsidR="0062317C">
        <w:rPr>
          <w:rFonts w:ascii="Cambria" w:hAnsi="Cambria" w:cs="Arial"/>
          <w:i w:val="1"/>
          <w:iCs w:val="1"/>
          <w:color w:val="FF0000"/>
          <w:sz w:val="18"/>
          <w:szCs w:val="18"/>
          <w:lang w:val="en-US"/>
        </w:rPr>
        <w:t xml:space="preserve">Include a schedule that shows, at minimum, for each year of the term of the agreement: </w:t>
      </w:r>
      <w:proofErr w:type="gramStart"/>
      <w:r w:rsidRPr="79FD28F6" w:rsidR="0062317C">
        <w:rPr>
          <w:rFonts w:ascii="Cambria" w:hAnsi="Cambria" w:cs="Arial"/>
          <w:i w:val="1"/>
          <w:iCs w:val="1"/>
          <w:color w:val="FF0000"/>
          <w:sz w:val="18"/>
          <w:szCs w:val="18"/>
          <w:lang w:val="en-US"/>
        </w:rPr>
        <w:t>the</w:t>
      </w:r>
      <w:proofErr w:type="gramEnd"/>
      <w:r w:rsidRPr="79FD28F6" w:rsidR="0062317C">
        <w:rPr>
          <w:rFonts w:ascii="Cambria" w:hAnsi="Cambria" w:cs="Arial"/>
          <w:i w:val="1"/>
          <w:iCs w:val="1"/>
          <w:color w:val="FF0000"/>
          <w:sz w:val="18"/>
          <w:szCs w:val="18"/>
          <w:lang w:val="en-US"/>
        </w:rPr>
        <w:t xml:space="preserve"> Subscription fee that will be charged; the Bill Credit rate ($/kWh); the Program Fee ($/kW-AC); the expected annual production of the Subscription (kWh); and a calculation of the expected yearly net benefit or cost. If the contract term is more than 10 years, add additional lines. If there are upfront payments, a Year 0 should be included to denote this. The values shown in gray text are examples provided to help illustrate the proper use of the schedule and should be replaced with actual values for the Subscription. The example values do not reflect actual Bill Credit rates or Program Administration </w:t>
      </w:r>
      <w:proofErr w:type="gramStart"/>
      <w:r w:rsidRPr="79FD28F6" w:rsidR="0062317C">
        <w:rPr>
          <w:rFonts w:ascii="Cambria" w:hAnsi="Cambria" w:cs="Arial"/>
          <w:i w:val="1"/>
          <w:iCs w:val="1"/>
          <w:color w:val="FF0000"/>
          <w:sz w:val="18"/>
          <w:szCs w:val="18"/>
          <w:lang w:val="en-US"/>
        </w:rPr>
        <w:t>fees</w:t>
      </w:r>
      <w:r w:rsidRPr="79FD28F6" w:rsidR="0062317C">
        <w:rPr>
          <w:rFonts w:ascii="Cambria" w:hAnsi="Cambria" w:cs="Arial"/>
          <w:i w:val="1"/>
          <w:iCs w:val="1"/>
          <w:color w:val="FF0000"/>
          <w:sz w:val="18"/>
          <w:szCs w:val="18"/>
          <w:lang w:val="en-US"/>
        </w:rPr>
        <w:t>.</w:t>
      </w:r>
      <w:r w:rsidRPr="79FD28F6" w:rsidR="00C2648D">
        <w:rPr>
          <w:rFonts w:ascii="Cambria" w:hAnsi="Cambria"/>
          <w:i w:val="1"/>
          <w:iCs w:val="1"/>
          <w:color w:val="FF0000"/>
          <w:sz w:val="18"/>
          <w:szCs w:val="18"/>
          <w:lang w:val="en-US"/>
        </w:rPr>
        <w:t>.</w:t>
      </w:r>
      <w:proofErr w:type="gramEnd"/>
      <w:r w:rsidRPr="79FD28F6" w:rsidR="00C2648D">
        <w:rPr>
          <w:rFonts w:ascii="Cambria" w:hAnsi="Cambria"/>
          <w:i w:val="1"/>
          <w:iCs w:val="1"/>
          <w:color w:val="FF0000"/>
          <w:sz w:val="18"/>
          <w:szCs w:val="18"/>
          <w:lang w:val="en-US"/>
        </w:rPr>
        <w:t xml:space="preserve"> </w:t>
      </w:r>
      <w:bookmarkEnd w:id="7"/>
    </w:p>
    <w:p w:rsidRPr="0062317C" w:rsidR="00B118D6" w:rsidP="007F56DB" w:rsidRDefault="0062317C" w14:paraId="6806458E" w14:textId="51B08026">
      <w:pPr>
        <w:pStyle w:val="Caption"/>
        <w:keepNext/>
        <w:rPr>
          <w:rFonts w:ascii="Cambria" w:hAnsi="Cambria" w:cs="Arial"/>
          <w:color w:val="FF0000"/>
          <w:sz w:val="20"/>
          <w:szCs w:val="20"/>
          <w:lang w:val="en-US"/>
        </w:rPr>
      </w:pPr>
      <w:r>
        <w:rPr>
          <w:rFonts w:ascii="Cambria" w:hAnsi="Cambria"/>
          <w:color w:val="FF0000"/>
          <w:sz w:val="20"/>
          <w:szCs w:val="20"/>
          <w:lang w:val="en-US"/>
        </w:rPr>
        <w:lastRenderedPageBreak/>
        <w:t>Example of a schedule:</w:t>
      </w:r>
    </w:p>
    <w:tbl>
      <w:tblPr>
        <w:tblStyle w:val="TableGrid"/>
        <w:tblW w:w="0" w:type="auto"/>
        <w:tblLook w:val="04A0" w:firstRow="1" w:lastRow="0" w:firstColumn="1" w:lastColumn="0" w:noHBand="0" w:noVBand="1"/>
      </w:tblPr>
      <w:tblGrid>
        <w:gridCol w:w="795"/>
        <w:gridCol w:w="1806"/>
        <w:gridCol w:w="1786"/>
        <w:gridCol w:w="1477"/>
        <w:gridCol w:w="1713"/>
        <w:gridCol w:w="1773"/>
      </w:tblGrid>
      <w:tr w:rsidRPr="00097673" w:rsidR="00C7345E" w:rsidTr="79FD28F6" w14:paraId="75D8EED9" w14:textId="77777777">
        <w:trPr>
          <w:trHeight w:val="1360"/>
        </w:trPr>
        <w:tc>
          <w:tcPr>
            <w:tcW w:w="795" w:type="dxa"/>
            <w:shd w:val="clear" w:color="auto" w:fill="D9D9D9" w:themeFill="background1" w:themeFillShade="D9"/>
            <w:tcMar/>
            <w:vAlign w:val="center"/>
            <w:hideMark/>
          </w:tcPr>
          <w:p w:rsidRPr="00097673" w:rsidR="00E07FDD" w:rsidRDefault="00E07FDD" w14:paraId="71032BC6" w14:textId="77777777">
            <w:pPr>
              <w:jc w:val="center"/>
              <w:rPr>
                <w:rFonts w:ascii="Georgia" w:hAnsi="Georgia" w:eastAsia="Times New Roman" w:cs="Arial"/>
                <w:i/>
                <w:iCs/>
                <w:sz w:val="18"/>
                <w:szCs w:val="18"/>
              </w:rPr>
            </w:pPr>
            <w:r w:rsidRPr="00097673">
              <w:rPr>
                <w:rFonts w:ascii="Georgia" w:hAnsi="Georgia"/>
                <w:i/>
                <w:iCs/>
                <w:sz w:val="18"/>
                <w:szCs w:val="18"/>
              </w:rPr>
              <w:t>Год</w:t>
            </w:r>
          </w:p>
        </w:tc>
        <w:tc>
          <w:tcPr>
            <w:tcW w:w="1806" w:type="dxa"/>
            <w:shd w:val="clear" w:color="auto" w:fill="D9D9D9" w:themeFill="background1" w:themeFillShade="D9"/>
            <w:tcMar/>
            <w:vAlign w:val="center"/>
          </w:tcPr>
          <w:p w:rsidRPr="00097673" w:rsidR="00E07FDD" w:rsidRDefault="00E07FDD" w14:paraId="21B3516E" w14:textId="77777777">
            <w:pPr>
              <w:jc w:val="center"/>
              <w:rPr>
                <w:rFonts w:ascii="Georgia" w:hAnsi="Georgia" w:eastAsia="Times New Roman" w:cs="Arial"/>
                <w:i/>
                <w:iCs/>
                <w:sz w:val="18"/>
                <w:szCs w:val="18"/>
              </w:rPr>
            </w:pPr>
            <w:r w:rsidRPr="00097673">
              <w:rPr>
                <w:rFonts w:ascii="Georgia" w:hAnsi="Georgia"/>
                <w:i/>
                <w:iCs/>
                <w:sz w:val="18"/>
                <w:szCs w:val="18"/>
              </w:rPr>
              <w:t>Ориентировочная годовая экономия (+) или расходы (-)</w:t>
            </w:r>
          </w:p>
        </w:tc>
        <w:tc>
          <w:tcPr>
            <w:tcW w:w="1786" w:type="dxa"/>
            <w:shd w:val="clear" w:color="auto" w:fill="D9D9D9" w:themeFill="background1" w:themeFillShade="D9"/>
            <w:tcMar/>
            <w:vAlign w:val="center"/>
          </w:tcPr>
          <w:p w:rsidRPr="00097673" w:rsidR="00E07FDD" w:rsidRDefault="00E07FDD" w14:paraId="77479E3B" w14:textId="77777777">
            <w:pPr>
              <w:jc w:val="center"/>
              <w:rPr>
                <w:rFonts w:ascii="Georgia" w:hAnsi="Georgia" w:eastAsia="Times New Roman" w:cs="Arial"/>
                <w:i/>
                <w:iCs/>
                <w:sz w:val="18"/>
                <w:szCs w:val="18"/>
              </w:rPr>
            </w:pPr>
            <w:r w:rsidRPr="00097673">
              <w:rPr>
                <w:rFonts w:ascii="Georgia" w:hAnsi="Georgia"/>
                <w:i/>
                <w:iCs/>
                <w:sz w:val="18"/>
                <w:szCs w:val="18"/>
              </w:rPr>
              <w:t>Ориентировочное годовое производство (кВт*ч/год)</w:t>
            </w:r>
          </w:p>
        </w:tc>
        <w:tc>
          <w:tcPr>
            <w:tcW w:w="1477" w:type="dxa"/>
            <w:shd w:val="clear" w:color="auto" w:fill="D9D9D9" w:themeFill="background1" w:themeFillShade="D9"/>
            <w:tcMar/>
            <w:vAlign w:val="center"/>
            <w:hideMark/>
          </w:tcPr>
          <w:p w:rsidRPr="00097673" w:rsidR="00E07FDD" w:rsidRDefault="00555BAC" w14:paraId="118E4342" w14:textId="32780D04">
            <w:pPr>
              <w:jc w:val="center"/>
              <w:rPr>
                <w:rFonts w:ascii="Georgia" w:hAnsi="Georgia" w:eastAsia="Times New Roman" w:cs="Arial"/>
                <w:i/>
                <w:iCs/>
                <w:sz w:val="18"/>
                <w:szCs w:val="18"/>
              </w:rPr>
            </w:pPr>
            <w:r w:rsidRPr="00097673">
              <w:rPr>
                <w:rFonts w:ascii="Georgia" w:hAnsi="Georgia"/>
                <w:i/>
                <w:iCs/>
                <w:sz w:val="18"/>
                <w:szCs w:val="18"/>
              </w:rPr>
              <w:t>Стоимость подписки</w:t>
            </w:r>
          </w:p>
        </w:tc>
        <w:tc>
          <w:tcPr>
            <w:tcW w:w="1713" w:type="dxa"/>
            <w:shd w:val="clear" w:color="auto" w:fill="D9D9D9" w:themeFill="background1" w:themeFillShade="D9"/>
            <w:tcMar/>
            <w:vAlign w:val="center"/>
            <w:hideMark/>
          </w:tcPr>
          <w:p w:rsidRPr="00097673" w:rsidR="00E07FDD" w:rsidRDefault="00E07FDD" w14:paraId="19B6FE57" w14:textId="77777777">
            <w:pPr>
              <w:jc w:val="center"/>
              <w:rPr>
                <w:rFonts w:ascii="Georgia" w:hAnsi="Georgia" w:eastAsia="Times New Roman" w:cs="Arial"/>
                <w:i/>
                <w:iCs/>
                <w:sz w:val="18"/>
                <w:szCs w:val="18"/>
              </w:rPr>
            </w:pPr>
            <w:r w:rsidRPr="00097673">
              <w:rPr>
                <w:rFonts w:ascii="Georgia" w:hAnsi="Georgia"/>
                <w:i/>
                <w:iCs/>
                <w:sz w:val="18"/>
                <w:szCs w:val="18"/>
              </w:rPr>
              <w:t>Кредит на оплату коммунальных счетов ($/кВт*ч)</w:t>
            </w:r>
          </w:p>
        </w:tc>
        <w:tc>
          <w:tcPr>
            <w:tcW w:w="1773" w:type="dxa"/>
            <w:shd w:val="clear" w:color="auto" w:fill="D9D9D9" w:themeFill="background1" w:themeFillShade="D9"/>
            <w:tcMar/>
            <w:vAlign w:val="center"/>
            <w:hideMark/>
          </w:tcPr>
          <w:p w:rsidR="4C71D6B0" w:rsidP="79FD28F6" w:rsidRDefault="4C71D6B0" w14:paraId="42375292" w14:textId="523B80C9">
            <w:pPr>
              <w:pStyle w:val="Normal"/>
              <w:jc w:val="center"/>
              <w:rPr>
                <w:rFonts w:ascii="Georgia" w:hAnsi="Georgia" w:eastAsia="Georgia" w:cs="Georgia"/>
                <w:b w:val="0"/>
                <w:bCs w:val="0"/>
                <w:i w:val="0"/>
                <w:iCs w:val="0"/>
                <w:noProof w:val="0"/>
                <w:color w:val="222222"/>
                <w:sz w:val="18"/>
                <w:szCs w:val="18"/>
                <w:lang w:val="ru"/>
              </w:rPr>
            </w:pPr>
            <w:r w:rsidRPr="79FD28F6" w:rsidR="4C71D6B0">
              <w:rPr>
                <w:rFonts w:ascii="Georgia" w:hAnsi="Georgia" w:eastAsia="Georgia" w:cs="Georgia"/>
                <w:b w:val="0"/>
                <w:bCs w:val="0"/>
                <w:i w:val="0"/>
                <w:iCs w:val="0"/>
                <w:noProof w:val="0"/>
                <w:color w:val="222222"/>
                <w:sz w:val="18"/>
                <w:szCs w:val="18"/>
                <w:lang w:val="ru"/>
              </w:rPr>
              <w:t>Плата за программу</w:t>
            </w:r>
          </w:p>
          <w:p w:rsidRPr="00097673" w:rsidR="00E07FDD" w:rsidRDefault="00F871C1" w14:paraId="135D1AC7" w14:textId="46E0C96F">
            <w:pPr>
              <w:jc w:val="center"/>
              <w:rPr>
                <w:rFonts w:ascii="Georgia" w:hAnsi="Georgia" w:eastAsia="Times New Roman" w:cs="Arial"/>
                <w:i/>
                <w:iCs/>
                <w:sz w:val="18"/>
                <w:szCs w:val="18"/>
              </w:rPr>
            </w:pPr>
            <w:r w:rsidRPr="00097673">
              <w:rPr>
                <w:rFonts w:ascii="Georgia" w:hAnsi="Georgia"/>
                <w:i/>
                <w:iCs/>
                <w:sz w:val="18"/>
                <w:szCs w:val="18"/>
              </w:rPr>
              <w:t xml:space="preserve"> ($/кВт пер. тока в месяц)</w:t>
            </w:r>
          </w:p>
        </w:tc>
      </w:tr>
      <w:tr w:rsidRPr="00097673" w:rsidR="0062317C" w:rsidTr="79FD28F6" w14:paraId="5367CD07" w14:textId="77777777">
        <w:trPr>
          <w:trHeight w:val="300"/>
        </w:trPr>
        <w:tc>
          <w:tcPr>
            <w:tcW w:w="795" w:type="dxa"/>
            <w:tcMar/>
            <w:hideMark/>
          </w:tcPr>
          <w:p w:rsidRPr="00097673" w:rsidR="0062317C" w:rsidP="0062317C" w:rsidRDefault="0062317C" w14:paraId="1E5001A1" w14:textId="27A82D7A">
            <w:pPr>
              <w:jc w:val="center"/>
              <w:rPr>
                <w:rFonts w:ascii="Cambria" w:hAnsi="Cambria" w:eastAsia="Times New Roman" w:cs="Arial"/>
                <w:i/>
                <w:iCs/>
                <w:color w:val="FF0000"/>
                <w:sz w:val="18"/>
                <w:szCs w:val="18"/>
              </w:rPr>
            </w:pPr>
            <w:r w:rsidRPr="0038120B">
              <w:rPr>
                <w:rFonts w:ascii="Cambria" w:hAnsi="Cambria" w:eastAsia="Times New Roman" w:cs="Arial"/>
                <w:i/>
                <w:iCs/>
                <w:color w:val="FF0000"/>
                <w:sz w:val="18"/>
                <w:szCs w:val="18"/>
              </w:rPr>
              <w:t>1</w:t>
            </w:r>
          </w:p>
        </w:tc>
        <w:tc>
          <w:tcPr>
            <w:tcW w:w="1806" w:type="dxa"/>
            <w:tcMar/>
            <w:vAlign w:val="center"/>
          </w:tcPr>
          <w:p w:rsidRPr="00097673" w:rsidR="0062317C" w:rsidP="0062317C" w:rsidRDefault="0062317C" w14:paraId="7E5B4EA2" w14:textId="730ECCEF">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 xml:space="preserve">$54.00 </w:t>
            </w:r>
          </w:p>
        </w:tc>
        <w:tc>
          <w:tcPr>
            <w:tcW w:w="1786" w:type="dxa"/>
            <w:tcMar/>
            <w:vAlign w:val="center"/>
          </w:tcPr>
          <w:p w:rsidRPr="00097673" w:rsidR="0062317C" w:rsidP="0062317C" w:rsidRDefault="0062317C" w14:paraId="0FE49231" w14:textId="32B0AFCA">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3,600</w:t>
            </w:r>
          </w:p>
        </w:tc>
        <w:tc>
          <w:tcPr>
            <w:tcW w:w="1477" w:type="dxa"/>
            <w:tcMar/>
            <w:vAlign w:val="center"/>
            <w:hideMark/>
          </w:tcPr>
          <w:p w:rsidRPr="00097673" w:rsidR="0062317C" w:rsidP="0062317C" w:rsidRDefault="0062317C" w14:paraId="4EC926A9" w14:textId="2EECEA64">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-$0.085/kWh</w:t>
            </w:r>
          </w:p>
        </w:tc>
        <w:tc>
          <w:tcPr>
            <w:tcW w:w="1713" w:type="dxa"/>
            <w:tcMar/>
            <w:vAlign w:val="center"/>
            <w:hideMark/>
          </w:tcPr>
          <w:p w:rsidRPr="00097673" w:rsidR="0062317C" w:rsidP="0062317C" w:rsidRDefault="0062317C" w14:paraId="15DCF877" w14:textId="68CE886D">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$0.110/kWh</w:t>
            </w:r>
          </w:p>
        </w:tc>
        <w:tc>
          <w:tcPr>
            <w:tcW w:w="1773" w:type="dxa"/>
            <w:tcMar/>
            <w:vAlign w:val="center"/>
            <w:hideMark/>
          </w:tcPr>
          <w:p w:rsidRPr="00097673" w:rsidR="0062317C" w:rsidP="0062317C" w:rsidRDefault="0062317C" w14:paraId="5934A341" w14:textId="0902B5AE">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-$1.00/kW-month</w:t>
            </w:r>
          </w:p>
        </w:tc>
      </w:tr>
      <w:tr w:rsidRPr="00097673" w:rsidR="0062317C" w:rsidTr="79FD28F6" w14:paraId="76001361" w14:textId="77777777">
        <w:trPr>
          <w:trHeight w:val="300"/>
        </w:trPr>
        <w:tc>
          <w:tcPr>
            <w:tcW w:w="795" w:type="dxa"/>
            <w:tcMar/>
            <w:hideMark/>
          </w:tcPr>
          <w:p w:rsidRPr="00097673" w:rsidR="0062317C" w:rsidP="0062317C" w:rsidRDefault="0062317C" w14:paraId="50316C45" w14:textId="557C7277">
            <w:pPr>
              <w:jc w:val="center"/>
              <w:rPr>
                <w:rFonts w:ascii="Cambria" w:hAnsi="Cambria" w:eastAsia="Times New Roman" w:cs="Arial"/>
                <w:i/>
                <w:iCs/>
                <w:color w:val="FF0000"/>
                <w:sz w:val="18"/>
                <w:szCs w:val="18"/>
              </w:rPr>
            </w:pPr>
            <w:r w:rsidRPr="0038120B">
              <w:rPr>
                <w:rFonts w:ascii="Cambria" w:hAnsi="Cambria" w:eastAsia="Times New Roman" w:cs="Arial"/>
                <w:i/>
                <w:iCs/>
                <w:color w:val="FF0000"/>
                <w:sz w:val="18"/>
                <w:szCs w:val="18"/>
              </w:rPr>
              <w:t>2</w:t>
            </w:r>
          </w:p>
        </w:tc>
        <w:tc>
          <w:tcPr>
            <w:tcW w:w="1806" w:type="dxa"/>
            <w:tcMar/>
            <w:vAlign w:val="center"/>
          </w:tcPr>
          <w:p w:rsidRPr="00097673" w:rsidR="0062317C" w:rsidP="0062317C" w:rsidRDefault="0062317C" w14:paraId="13136E08" w14:textId="10E06FC6">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 xml:space="preserve">$53.50 </w:t>
            </w:r>
          </w:p>
        </w:tc>
        <w:tc>
          <w:tcPr>
            <w:tcW w:w="1786" w:type="dxa"/>
            <w:tcMar/>
            <w:vAlign w:val="center"/>
          </w:tcPr>
          <w:p w:rsidRPr="00097673" w:rsidR="0062317C" w:rsidP="0062317C" w:rsidRDefault="0062317C" w14:paraId="6B70F003" w14:textId="079CA7C2">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3,580</w:t>
            </w:r>
          </w:p>
        </w:tc>
        <w:tc>
          <w:tcPr>
            <w:tcW w:w="1477" w:type="dxa"/>
            <w:tcMar/>
            <w:vAlign w:val="center"/>
            <w:hideMark/>
          </w:tcPr>
          <w:p w:rsidRPr="00097673" w:rsidR="0062317C" w:rsidP="0062317C" w:rsidRDefault="0062317C" w14:paraId="66B48B63" w14:textId="668176D6">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-$0.085/kWh</w:t>
            </w:r>
          </w:p>
        </w:tc>
        <w:tc>
          <w:tcPr>
            <w:tcW w:w="1713" w:type="dxa"/>
            <w:tcMar/>
            <w:vAlign w:val="center"/>
            <w:hideMark/>
          </w:tcPr>
          <w:p w:rsidRPr="00097673" w:rsidR="0062317C" w:rsidP="0062317C" w:rsidRDefault="0062317C" w14:paraId="37544F2C" w14:textId="43671945">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$0.110/kWh</w:t>
            </w:r>
          </w:p>
        </w:tc>
        <w:tc>
          <w:tcPr>
            <w:tcW w:w="1773" w:type="dxa"/>
            <w:tcMar/>
            <w:vAlign w:val="center"/>
            <w:hideMark/>
          </w:tcPr>
          <w:p w:rsidRPr="00097673" w:rsidR="0062317C" w:rsidP="0062317C" w:rsidRDefault="0062317C" w14:paraId="386E2EA4" w14:textId="1340912C">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-$1.00/kW-month</w:t>
            </w:r>
          </w:p>
        </w:tc>
      </w:tr>
      <w:tr w:rsidRPr="00097673" w:rsidR="0062317C" w:rsidTr="79FD28F6" w14:paraId="3633B436" w14:textId="77777777">
        <w:trPr>
          <w:trHeight w:val="300"/>
        </w:trPr>
        <w:tc>
          <w:tcPr>
            <w:tcW w:w="795" w:type="dxa"/>
            <w:tcMar/>
            <w:hideMark/>
          </w:tcPr>
          <w:p w:rsidRPr="00097673" w:rsidR="0062317C" w:rsidP="0062317C" w:rsidRDefault="0062317C" w14:paraId="7BF46D37" w14:textId="48BC191D">
            <w:pPr>
              <w:jc w:val="center"/>
              <w:rPr>
                <w:rFonts w:ascii="Cambria" w:hAnsi="Cambria" w:eastAsia="Times New Roman" w:cs="Arial"/>
                <w:i/>
                <w:iCs/>
                <w:color w:val="FF0000"/>
                <w:sz w:val="18"/>
                <w:szCs w:val="18"/>
              </w:rPr>
            </w:pPr>
            <w:r w:rsidRPr="0038120B">
              <w:rPr>
                <w:rFonts w:ascii="Cambria" w:hAnsi="Cambria" w:eastAsia="Times New Roman" w:cs="Arial"/>
                <w:i/>
                <w:iCs/>
                <w:color w:val="FF0000"/>
                <w:sz w:val="18"/>
                <w:szCs w:val="18"/>
              </w:rPr>
              <w:t>3</w:t>
            </w:r>
          </w:p>
        </w:tc>
        <w:tc>
          <w:tcPr>
            <w:tcW w:w="1806" w:type="dxa"/>
            <w:tcMar/>
            <w:vAlign w:val="center"/>
          </w:tcPr>
          <w:p w:rsidRPr="00097673" w:rsidR="0062317C" w:rsidP="0062317C" w:rsidRDefault="0062317C" w14:paraId="6B0ED648" w14:textId="1E41672E">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 xml:space="preserve">$53.00 </w:t>
            </w:r>
          </w:p>
        </w:tc>
        <w:tc>
          <w:tcPr>
            <w:tcW w:w="1786" w:type="dxa"/>
            <w:tcMar/>
            <w:vAlign w:val="center"/>
          </w:tcPr>
          <w:p w:rsidRPr="00097673" w:rsidR="0062317C" w:rsidP="0062317C" w:rsidRDefault="0062317C" w14:paraId="333F7960" w14:textId="3F0A0462">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3,560</w:t>
            </w:r>
          </w:p>
        </w:tc>
        <w:tc>
          <w:tcPr>
            <w:tcW w:w="1477" w:type="dxa"/>
            <w:tcMar/>
            <w:vAlign w:val="center"/>
            <w:hideMark/>
          </w:tcPr>
          <w:p w:rsidRPr="00097673" w:rsidR="0062317C" w:rsidP="0062317C" w:rsidRDefault="0062317C" w14:paraId="25201D09" w14:textId="69EF6D9A">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-$0.085/kWh</w:t>
            </w:r>
          </w:p>
        </w:tc>
        <w:tc>
          <w:tcPr>
            <w:tcW w:w="1713" w:type="dxa"/>
            <w:tcMar/>
            <w:vAlign w:val="center"/>
            <w:hideMark/>
          </w:tcPr>
          <w:p w:rsidRPr="00097673" w:rsidR="0062317C" w:rsidP="0062317C" w:rsidRDefault="0062317C" w14:paraId="5C06AED8" w14:textId="111210BA">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$0.110/kWh</w:t>
            </w:r>
          </w:p>
        </w:tc>
        <w:tc>
          <w:tcPr>
            <w:tcW w:w="1773" w:type="dxa"/>
            <w:tcMar/>
            <w:vAlign w:val="center"/>
            <w:hideMark/>
          </w:tcPr>
          <w:p w:rsidRPr="00097673" w:rsidR="0062317C" w:rsidP="0062317C" w:rsidRDefault="0062317C" w14:paraId="076E86BD" w14:textId="2DD5BB6D">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-$1.00/kW-month</w:t>
            </w:r>
          </w:p>
        </w:tc>
      </w:tr>
      <w:tr w:rsidRPr="00097673" w:rsidR="0062317C" w:rsidTr="79FD28F6" w14:paraId="45961CF0" w14:textId="77777777">
        <w:trPr>
          <w:trHeight w:val="300"/>
        </w:trPr>
        <w:tc>
          <w:tcPr>
            <w:tcW w:w="795" w:type="dxa"/>
            <w:tcMar/>
            <w:hideMark/>
          </w:tcPr>
          <w:p w:rsidRPr="00097673" w:rsidR="0062317C" w:rsidP="0062317C" w:rsidRDefault="0062317C" w14:paraId="78955441" w14:textId="14F292FC">
            <w:pPr>
              <w:jc w:val="center"/>
              <w:rPr>
                <w:rFonts w:ascii="Cambria" w:hAnsi="Cambria" w:eastAsia="Times New Roman" w:cs="Arial"/>
                <w:i/>
                <w:iCs/>
                <w:color w:val="FF0000"/>
                <w:sz w:val="18"/>
                <w:szCs w:val="18"/>
              </w:rPr>
            </w:pPr>
            <w:r w:rsidRPr="0038120B">
              <w:rPr>
                <w:rFonts w:ascii="Cambria" w:hAnsi="Cambria" w:eastAsia="Times New Roman" w:cs="Arial"/>
                <w:i/>
                <w:iCs/>
                <w:color w:val="FF0000"/>
                <w:sz w:val="18"/>
                <w:szCs w:val="18"/>
              </w:rPr>
              <w:t>4</w:t>
            </w:r>
          </w:p>
        </w:tc>
        <w:tc>
          <w:tcPr>
            <w:tcW w:w="1806" w:type="dxa"/>
            <w:tcMar/>
            <w:vAlign w:val="center"/>
          </w:tcPr>
          <w:p w:rsidRPr="00097673" w:rsidR="0062317C" w:rsidP="0062317C" w:rsidRDefault="0062317C" w14:paraId="13CE3D3F" w14:textId="72F1F654">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 xml:space="preserve">$52.50 </w:t>
            </w:r>
          </w:p>
        </w:tc>
        <w:tc>
          <w:tcPr>
            <w:tcW w:w="1786" w:type="dxa"/>
            <w:tcMar/>
            <w:vAlign w:val="center"/>
          </w:tcPr>
          <w:p w:rsidRPr="00097673" w:rsidR="0062317C" w:rsidP="0062317C" w:rsidRDefault="0062317C" w14:paraId="6A1068A2" w14:textId="2A3960A6">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3,540</w:t>
            </w:r>
          </w:p>
        </w:tc>
        <w:tc>
          <w:tcPr>
            <w:tcW w:w="1477" w:type="dxa"/>
            <w:tcMar/>
            <w:vAlign w:val="center"/>
            <w:hideMark/>
          </w:tcPr>
          <w:p w:rsidRPr="00097673" w:rsidR="0062317C" w:rsidP="0062317C" w:rsidRDefault="0062317C" w14:paraId="128B0B63" w14:textId="2F6CE75F">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-$0.085/kWh</w:t>
            </w:r>
          </w:p>
        </w:tc>
        <w:tc>
          <w:tcPr>
            <w:tcW w:w="1713" w:type="dxa"/>
            <w:tcMar/>
            <w:vAlign w:val="center"/>
            <w:hideMark/>
          </w:tcPr>
          <w:p w:rsidRPr="00097673" w:rsidR="0062317C" w:rsidP="0062317C" w:rsidRDefault="0062317C" w14:paraId="7B408417" w14:textId="73A3BDFD">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$0.110/kWh</w:t>
            </w:r>
          </w:p>
        </w:tc>
        <w:tc>
          <w:tcPr>
            <w:tcW w:w="1773" w:type="dxa"/>
            <w:tcMar/>
            <w:vAlign w:val="center"/>
            <w:hideMark/>
          </w:tcPr>
          <w:p w:rsidRPr="00097673" w:rsidR="0062317C" w:rsidP="0062317C" w:rsidRDefault="0062317C" w14:paraId="75187038" w14:textId="394B34FA">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-$1.00/kW-month</w:t>
            </w:r>
          </w:p>
        </w:tc>
      </w:tr>
      <w:tr w:rsidRPr="00097673" w:rsidR="0062317C" w:rsidTr="79FD28F6" w14:paraId="6387786E" w14:textId="77777777">
        <w:trPr>
          <w:trHeight w:val="300"/>
        </w:trPr>
        <w:tc>
          <w:tcPr>
            <w:tcW w:w="795" w:type="dxa"/>
            <w:tcMar/>
            <w:hideMark/>
          </w:tcPr>
          <w:p w:rsidRPr="00097673" w:rsidR="0062317C" w:rsidP="0062317C" w:rsidRDefault="0062317C" w14:paraId="2AE10220" w14:textId="40B494F7">
            <w:pPr>
              <w:jc w:val="center"/>
              <w:rPr>
                <w:rFonts w:ascii="Cambria" w:hAnsi="Cambria" w:eastAsia="Times New Roman" w:cs="Arial"/>
                <w:i/>
                <w:iCs/>
                <w:color w:val="FF0000"/>
                <w:sz w:val="18"/>
                <w:szCs w:val="18"/>
              </w:rPr>
            </w:pPr>
            <w:r w:rsidRPr="0038120B">
              <w:rPr>
                <w:rFonts w:ascii="Cambria" w:hAnsi="Cambria" w:eastAsia="Times New Roman" w:cs="Arial"/>
                <w:i/>
                <w:iCs/>
                <w:color w:val="FF0000"/>
                <w:sz w:val="18"/>
                <w:szCs w:val="18"/>
              </w:rPr>
              <w:t>5</w:t>
            </w:r>
          </w:p>
        </w:tc>
        <w:tc>
          <w:tcPr>
            <w:tcW w:w="1806" w:type="dxa"/>
            <w:tcMar/>
            <w:vAlign w:val="center"/>
          </w:tcPr>
          <w:p w:rsidRPr="00097673" w:rsidR="0062317C" w:rsidP="0062317C" w:rsidRDefault="0062317C" w14:paraId="151B3E6C" w14:textId="6D5C783E">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 xml:space="preserve">$52.00 </w:t>
            </w:r>
          </w:p>
        </w:tc>
        <w:tc>
          <w:tcPr>
            <w:tcW w:w="1786" w:type="dxa"/>
            <w:tcMar/>
            <w:vAlign w:val="center"/>
          </w:tcPr>
          <w:p w:rsidRPr="00097673" w:rsidR="0062317C" w:rsidP="0062317C" w:rsidRDefault="0062317C" w14:paraId="513682EF" w14:textId="6BE2C624">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3,520</w:t>
            </w:r>
          </w:p>
        </w:tc>
        <w:tc>
          <w:tcPr>
            <w:tcW w:w="1477" w:type="dxa"/>
            <w:tcMar/>
            <w:vAlign w:val="center"/>
            <w:hideMark/>
          </w:tcPr>
          <w:p w:rsidRPr="00097673" w:rsidR="0062317C" w:rsidP="0062317C" w:rsidRDefault="0062317C" w14:paraId="3349F287" w14:textId="0644EB63">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-$0.085/kWh</w:t>
            </w:r>
          </w:p>
        </w:tc>
        <w:tc>
          <w:tcPr>
            <w:tcW w:w="1713" w:type="dxa"/>
            <w:tcMar/>
            <w:vAlign w:val="center"/>
            <w:hideMark/>
          </w:tcPr>
          <w:p w:rsidRPr="00097673" w:rsidR="0062317C" w:rsidP="0062317C" w:rsidRDefault="0062317C" w14:paraId="36E9E781" w14:textId="2EFE727B">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$0.110/kWh</w:t>
            </w:r>
          </w:p>
        </w:tc>
        <w:tc>
          <w:tcPr>
            <w:tcW w:w="1773" w:type="dxa"/>
            <w:tcMar/>
            <w:vAlign w:val="center"/>
            <w:hideMark/>
          </w:tcPr>
          <w:p w:rsidRPr="00097673" w:rsidR="0062317C" w:rsidP="0062317C" w:rsidRDefault="0062317C" w14:paraId="46631E1F" w14:textId="6550F0AE">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-$1.00/kW-month</w:t>
            </w:r>
          </w:p>
        </w:tc>
      </w:tr>
      <w:tr w:rsidRPr="00097673" w:rsidR="0062317C" w:rsidTr="79FD28F6" w14:paraId="17512E98" w14:textId="77777777">
        <w:trPr>
          <w:trHeight w:val="300"/>
        </w:trPr>
        <w:tc>
          <w:tcPr>
            <w:tcW w:w="795" w:type="dxa"/>
            <w:tcMar/>
            <w:hideMark/>
          </w:tcPr>
          <w:p w:rsidRPr="00097673" w:rsidR="0062317C" w:rsidP="0062317C" w:rsidRDefault="0062317C" w14:paraId="5F2406C0" w14:textId="21F71587">
            <w:pPr>
              <w:jc w:val="center"/>
              <w:rPr>
                <w:rFonts w:ascii="Cambria" w:hAnsi="Cambria" w:eastAsia="Times New Roman" w:cs="Arial"/>
                <w:i/>
                <w:iCs/>
                <w:color w:val="FF0000"/>
                <w:sz w:val="18"/>
                <w:szCs w:val="18"/>
              </w:rPr>
            </w:pPr>
            <w:r w:rsidRPr="0038120B">
              <w:rPr>
                <w:rFonts w:ascii="Cambria" w:hAnsi="Cambria" w:eastAsia="Times New Roman" w:cs="Arial"/>
                <w:i/>
                <w:iCs/>
                <w:color w:val="FF0000"/>
                <w:sz w:val="18"/>
                <w:szCs w:val="18"/>
              </w:rPr>
              <w:t>6</w:t>
            </w:r>
          </w:p>
        </w:tc>
        <w:tc>
          <w:tcPr>
            <w:tcW w:w="1806" w:type="dxa"/>
            <w:tcMar/>
            <w:vAlign w:val="center"/>
          </w:tcPr>
          <w:p w:rsidRPr="00097673" w:rsidR="0062317C" w:rsidP="0062317C" w:rsidRDefault="0062317C" w14:paraId="0423D815" w14:textId="1D4A0C31">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 xml:space="preserve">$51.50 </w:t>
            </w:r>
          </w:p>
        </w:tc>
        <w:tc>
          <w:tcPr>
            <w:tcW w:w="1786" w:type="dxa"/>
            <w:tcMar/>
            <w:vAlign w:val="center"/>
          </w:tcPr>
          <w:p w:rsidRPr="00097673" w:rsidR="0062317C" w:rsidP="0062317C" w:rsidRDefault="0062317C" w14:paraId="6E25596B" w14:textId="0D61EE08">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3,500</w:t>
            </w:r>
          </w:p>
        </w:tc>
        <w:tc>
          <w:tcPr>
            <w:tcW w:w="1477" w:type="dxa"/>
            <w:tcMar/>
            <w:vAlign w:val="center"/>
            <w:hideMark/>
          </w:tcPr>
          <w:p w:rsidRPr="00097673" w:rsidR="0062317C" w:rsidP="0062317C" w:rsidRDefault="0062317C" w14:paraId="29E45C20" w14:textId="606FE710">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-$0.085/kWh</w:t>
            </w:r>
          </w:p>
        </w:tc>
        <w:tc>
          <w:tcPr>
            <w:tcW w:w="1713" w:type="dxa"/>
            <w:tcMar/>
            <w:vAlign w:val="center"/>
            <w:hideMark/>
          </w:tcPr>
          <w:p w:rsidRPr="00097673" w:rsidR="0062317C" w:rsidP="0062317C" w:rsidRDefault="0062317C" w14:paraId="38AF1403" w14:textId="6639AEB6">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$0.110/kWh</w:t>
            </w:r>
          </w:p>
        </w:tc>
        <w:tc>
          <w:tcPr>
            <w:tcW w:w="1773" w:type="dxa"/>
            <w:tcMar/>
            <w:vAlign w:val="center"/>
            <w:hideMark/>
          </w:tcPr>
          <w:p w:rsidRPr="00097673" w:rsidR="0062317C" w:rsidP="0062317C" w:rsidRDefault="0062317C" w14:paraId="2F9F8F82" w14:textId="18384884">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-$1.00/kW-month</w:t>
            </w:r>
          </w:p>
        </w:tc>
      </w:tr>
      <w:tr w:rsidRPr="00097673" w:rsidR="0062317C" w:rsidTr="79FD28F6" w14:paraId="6986ABF1" w14:textId="77777777">
        <w:trPr>
          <w:trHeight w:val="300"/>
        </w:trPr>
        <w:tc>
          <w:tcPr>
            <w:tcW w:w="795" w:type="dxa"/>
            <w:tcMar/>
            <w:hideMark/>
          </w:tcPr>
          <w:p w:rsidRPr="00097673" w:rsidR="0062317C" w:rsidP="0062317C" w:rsidRDefault="0062317C" w14:paraId="207531D2" w14:textId="11A42337">
            <w:pPr>
              <w:jc w:val="center"/>
              <w:rPr>
                <w:rFonts w:ascii="Cambria" w:hAnsi="Cambria" w:eastAsia="Times New Roman" w:cs="Arial"/>
                <w:i/>
                <w:iCs/>
                <w:color w:val="FF0000"/>
                <w:sz w:val="18"/>
                <w:szCs w:val="18"/>
              </w:rPr>
            </w:pPr>
            <w:r w:rsidRPr="0038120B">
              <w:rPr>
                <w:rFonts w:ascii="Cambria" w:hAnsi="Cambria" w:eastAsia="Times New Roman" w:cs="Arial"/>
                <w:i/>
                <w:iCs/>
                <w:color w:val="FF0000"/>
                <w:sz w:val="18"/>
                <w:szCs w:val="18"/>
              </w:rPr>
              <w:t>7</w:t>
            </w:r>
          </w:p>
        </w:tc>
        <w:tc>
          <w:tcPr>
            <w:tcW w:w="1806" w:type="dxa"/>
            <w:tcMar/>
            <w:vAlign w:val="center"/>
          </w:tcPr>
          <w:p w:rsidRPr="00097673" w:rsidR="0062317C" w:rsidP="0062317C" w:rsidRDefault="0062317C" w14:paraId="4B050C65" w14:textId="3119CEFB">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 xml:space="preserve">$51.00 </w:t>
            </w:r>
          </w:p>
        </w:tc>
        <w:tc>
          <w:tcPr>
            <w:tcW w:w="1786" w:type="dxa"/>
            <w:tcMar/>
            <w:vAlign w:val="center"/>
          </w:tcPr>
          <w:p w:rsidRPr="00097673" w:rsidR="0062317C" w:rsidP="0062317C" w:rsidRDefault="0062317C" w14:paraId="1BB966FE" w14:textId="443AE9D0">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3,480</w:t>
            </w:r>
          </w:p>
        </w:tc>
        <w:tc>
          <w:tcPr>
            <w:tcW w:w="1477" w:type="dxa"/>
            <w:tcMar/>
            <w:vAlign w:val="center"/>
            <w:hideMark/>
          </w:tcPr>
          <w:p w:rsidRPr="00097673" w:rsidR="0062317C" w:rsidP="0062317C" w:rsidRDefault="0062317C" w14:paraId="32B0F21F" w14:textId="6882F595">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-$0.085/kWh</w:t>
            </w:r>
          </w:p>
        </w:tc>
        <w:tc>
          <w:tcPr>
            <w:tcW w:w="1713" w:type="dxa"/>
            <w:tcMar/>
            <w:vAlign w:val="center"/>
            <w:hideMark/>
          </w:tcPr>
          <w:p w:rsidRPr="00097673" w:rsidR="0062317C" w:rsidP="0062317C" w:rsidRDefault="0062317C" w14:paraId="49454C8E" w14:textId="3A5D3A9E">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$0.110/kWh</w:t>
            </w:r>
          </w:p>
        </w:tc>
        <w:tc>
          <w:tcPr>
            <w:tcW w:w="1773" w:type="dxa"/>
            <w:tcMar/>
            <w:vAlign w:val="center"/>
            <w:hideMark/>
          </w:tcPr>
          <w:p w:rsidRPr="00097673" w:rsidR="0062317C" w:rsidP="0062317C" w:rsidRDefault="0062317C" w14:paraId="0296AD65" w14:textId="4F0811BE">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-$1.00/kW-month</w:t>
            </w:r>
          </w:p>
        </w:tc>
      </w:tr>
      <w:tr w:rsidRPr="00097673" w:rsidR="0062317C" w:rsidTr="79FD28F6" w14:paraId="482BD8E3" w14:textId="77777777">
        <w:trPr>
          <w:trHeight w:val="300"/>
        </w:trPr>
        <w:tc>
          <w:tcPr>
            <w:tcW w:w="795" w:type="dxa"/>
            <w:tcMar/>
            <w:hideMark/>
          </w:tcPr>
          <w:p w:rsidRPr="00097673" w:rsidR="0062317C" w:rsidP="0062317C" w:rsidRDefault="0062317C" w14:paraId="6E7F3BDB" w14:textId="4C0B5549">
            <w:pPr>
              <w:jc w:val="center"/>
              <w:rPr>
                <w:rFonts w:ascii="Cambria" w:hAnsi="Cambria" w:eastAsia="Times New Roman" w:cs="Arial"/>
                <w:i/>
                <w:iCs/>
                <w:color w:val="FF0000"/>
                <w:sz w:val="18"/>
                <w:szCs w:val="18"/>
              </w:rPr>
            </w:pPr>
            <w:r w:rsidRPr="0038120B">
              <w:rPr>
                <w:rFonts w:ascii="Cambria" w:hAnsi="Cambria" w:eastAsia="Times New Roman" w:cs="Arial"/>
                <w:i/>
                <w:iCs/>
                <w:color w:val="FF0000"/>
                <w:sz w:val="18"/>
                <w:szCs w:val="18"/>
              </w:rPr>
              <w:t>8</w:t>
            </w:r>
          </w:p>
        </w:tc>
        <w:tc>
          <w:tcPr>
            <w:tcW w:w="1806" w:type="dxa"/>
            <w:tcMar/>
            <w:vAlign w:val="center"/>
          </w:tcPr>
          <w:p w:rsidRPr="00097673" w:rsidR="0062317C" w:rsidP="0062317C" w:rsidRDefault="0062317C" w14:paraId="22282258" w14:textId="77EEBF43">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 xml:space="preserve">$50.50 </w:t>
            </w:r>
          </w:p>
        </w:tc>
        <w:tc>
          <w:tcPr>
            <w:tcW w:w="1786" w:type="dxa"/>
            <w:tcMar/>
            <w:vAlign w:val="center"/>
          </w:tcPr>
          <w:p w:rsidRPr="00097673" w:rsidR="0062317C" w:rsidP="0062317C" w:rsidRDefault="0062317C" w14:paraId="78BA3F17" w14:textId="4E16EC5C">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3,460</w:t>
            </w:r>
          </w:p>
        </w:tc>
        <w:tc>
          <w:tcPr>
            <w:tcW w:w="1477" w:type="dxa"/>
            <w:tcMar/>
            <w:vAlign w:val="center"/>
            <w:hideMark/>
          </w:tcPr>
          <w:p w:rsidRPr="00097673" w:rsidR="0062317C" w:rsidP="0062317C" w:rsidRDefault="0062317C" w14:paraId="1C134D3E" w14:textId="3AFD1ECF">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-$0.085/kWh</w:t>
            </w:r>
          </w:p>
        </w:tc>
        <w:tc>
          <w:tcPr>
            <w:tcW w:w="1713" w:type="dxa"/>
            <w:tcMar/>
            <w:vAlign w:val="center"/>
            <w:hideMark/>
          </w:tcPr>
          <w:p w:rsidRPr="00097673" w:rsidR="0062317C" w:rsidP="0062317C" w:rsidRDefault="0062317C" w14:paraId="2B870EFA" w14:textId="105C7267">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$0.110/kWh</w:t>
            </w:r>
          </w:p>
        </w:tc>
        <w:tc>
          <w:tcPr>
            <w:tcW w:w="1773" w:type="dxa"/>
            <w:tcMar/>
            <w:vAlign w:val="center"/>
            <w:hideMark/>
          </w:tcPr>
          <w:p w:rsidRPr="00097673" w:rsidR="0062317C" w:rsidP="0062317C" w:rsidRDefault="0062317C" w14:paraId="77566349" w14:textId="46E86DBC">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-$1.00/kW-month</w:t>
            </w:r>
          </w:p>
        </w:tc>
      </w:tr>
      <w:tr w:rsidRPr="00097673" w:rsidR="0062317C" w:rsidTr="79FD28F6" w14:paraId="3C8147F6" w14:textId="77777777">
        <w:trPr>
          <w:trHeight w:val="300"/>
        </w:trPr>
        <w:tc>
          <w:tcPr>
            <w:tcW w:w="795" w:type="dxa"/>
            <w:tcMar/>
            <w:hideMark/>
          </w:tcPr>
          <w:p w:rsidRPr="00097673" w:rsidR="0062317C" w:rsidP="0062317C" w:rsidRDefault="0062317C" w14:paraId="552C4F8F" w14:textId="29CADCC2">
            <w:pPr>
              <w:jc w:val="center"/>
              <w:rPr>
                <w:rFonts w:ascii="Cambria" w:hAnsi="Cambria" w:eastAsia="Times New Roman" w:cs="Arial"/>
                <w:i/>
                <w:iCs/>
                <w:color w:val="FF0000"/>
                <w:sz w:val="18"/>
                <w:szCs w:val="18"/>
              </w:rPr>
            </w:pPr>
            <w:r w:rsidRPr="0038120B">
              <w:rPr>
                <w:rFonts w:ascii="Cambria" w:hAnsi="Cambria" w:eastAsia="Times New Roman" w:cs="Arial"/>
                <w:i/>
                <w:iCs/>
                <w:color w:val="FF0000"/>
                <w:sz w:val="18"/>
                <w:szCs w:val="18"/>
              </w:rPr>
              <w:t>9</w:t>
            </w:r>
          </w:p>
        </w:tc>
        <w:tc>
          <w:tcPr>
            <w:tcW w:w="1806" w:type="dxa"/>
            <w:tcMar/>
            <w:vAlign w:val="center"/>
          </w:tcPr>
          <w:p w:rsidRPr="00097673" w:rsidR="0062317C" w:rsidP="0062317C" w:rsidRDefault="0062317C" w14:paraId="1FF50BA6" w14:textId="666582C4">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 xml:space="preserve">$50.00 </w:t>
            </w:r>
          </w:p>
        </w:tc>
        <w:tc>
          <w:tcPr>
            <w:tcW w:w="1786" w:type="dxa"/>
            <w:tcMar/>
            <w:vAlign w:val="center"/>
          </w:tcPr>
          <w:p w:rsidRPr="00097673" w:rsidR="0062317C" w:rsidP="0062317C" w:rsidRDefault="0062317C" w14:paraId="16CCABF6" w14:textId="15CCB909">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3,440</w:t>
            </w:r>
          </w:p>
        </w:tc>
        <w:tc>
          <w:tcPr>
            <w:tcW w:w="1477" w:type="dxa"/>
            <w:tcMar/>
            <w:vAlign w:val="center"/>
            <w:hideMark/>
          </w:tcPr>
          <w:p w:rsidRPr="00097673" w:rsidR="0062317C" w:rsidP="0062317C" w:rsidRDefault="0062317C" w14:paraId="44EDA8E0" w14:textId="528E3DD2">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-$0.085/kWh</w:t>
            </w:r>
          </w:p>
        </w:tc>
        <w:tc>
          <w:tcPr>
            <w:tcW w:w="1713" w:type="dxa"/>
            <w:tcMar/>
            <w:vAlign w:val="center"/>
            <w:hideMark/>
          </w:tcPr>
          <w:p w:rsidRPr="00097673" w:rsidR="0062317C" w:rsidP="0062317C" w:rsidRDefault="0062317C" w14:paraId="6C746F2A" w14:textId="659897F6">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$0.110/kWh</w:t>
            </w:r>
          </w:p>
        </w:tc>
        <w:tc>
          <w:tcPr>
            <w:tcW w:w="1773" w:type="dxa"/>
            <w:tcMar/>
            <w:vAlign w:val="center"/>
            <w:hideMark/>
          </w:tcPr>
          <w:p w:rsidRPr="00097673" w:rsidR="0062317C" w:rsidP="0062317C" w:rsidRDefault="0062317C" w14:paraId="49D99DA3" w14:textId="74D992EE">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-$1.00/kW-month</w:t>
            </w:r>
          </w:p>
        </w:tc>
      </w:tr>
      <w:tr w:rsidRPr="00097673" w:rsidR="0062317C" w:rsidTr="79FD28F6" w14:paraId="52A31CDC" w14:textId="77777777">
        <w:trPr>
          <w:trHeight w:val="300"/>
        </w:trPr>
        <w:tc>
          <w:tcPr>
            <w:tcW w:w="795" w:type="dxa"/>
            <w:tcMar/>
            <w:hideMark/>
          </w:tcPr>
          <w:p w:rsidRPr="00097673" w:rsidR="0062317C" w:rsidP="0062317C" w:rsidRDefault="0062317C" w14:paraId="46B288BA" w14:textId="7F35778A">
            <w:pPr>
              <w:jc w:val="center"/>
              <w:rPr>
                <w:rFonts w:ascii="Cambria" w:hAnsi="Cambria" w:eastAsia="Times New Roman" w:cs="Arial"/>
                <w:i/>
                <w:iCs/>
                <w:color w:val="FF0000"/>
                <w:sz w:val="18"/>
                <w:szCs w:val="18"/>
              </w:rPr>
            </w:pPr>
            <w:r w:rsidRPr="0038120B">
              <w:rPr>
                <w:rFonts w:ascii="Cambria" w:hAnsi="Cambria" w:eastAsia="Times New Roman" w:cs="Arial"/>
                <w:i/>
                <w:iCs/>
                <w:color w:val="FF0000"/>
                <w:sz w:val="18"/>
                <w:szCs w:val="18"/>
              </w:rPr>
              <w:t>10</w:t>
            </w:r>
          </w:p>
        </w:tc>
        <w:tc>
          <w:tcPr>
            <w:tcW w:w="1806" w:type="dxa"/>
            <w:tcMar/>
            <w:vAlign w:val="center"/>
          </w:tcPr>
          <w:p w:rsidRPr="00097673" w:rsidR="0062317C" w:rsidP="0062317C" w:rsidRDefault="0062317C" w14:paraId="4A3411AD" w14:textId="16619833">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 xml:space="preserve">$49.50 </w:t>
            </w:r>
          </w:p>
        </w:tc>
        <w:tc>
          <w:tcPr>
            <w:tcW w:w="1786" w:type="dxa"/>
            <w:tcMar/>
            <w:vAlign w:val="center"/>
          </w:tcPr>
          <w:p w:rsidRPr="00097673" w:rsidR="0062317C" w:rsidP="0062317C" w:rsidRDefault="0062317C" w14:paraId="4A96E5F9" w14:textId="0089CED2">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3,420</w:t>
            </w:r>
          </w:p>
        </w:tc>
        <w:tc>
          <w:tcPr>
            <w:tcW w:w="1477" w:type="dxa"/>
            <w:tcMar/>
            <w:vAlign w:val="center"/>
            <w:hideMark/>
          </w:tcPr>
          <w:p w:rsidRPr="00097673" w:rsidR="0062317C" w:rsidP="0062317C" w:rsidRDefault="0062317C" w14:paraId="1A017047" w14:textId="641CEB29">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-$0.085/kWh</w:t>
            </w:r>
          </w:p>
        </w:tc>
        <w:tc>
          <w:tcPr>
            <w:tcW w:w="1713" w:type="dxa"/>
            <w:tcMar/>
            <w:vAlign w:val="center"/>
            <w:hideMark/>
          </w:tcPr>
          <w:p w:rsidRPr="00097673" w:rsidR="0062317C" w:rsidP="0062317C" w:rsidRDefault="0062317C" w14:paraId="443D2012" w14:textId="0C24C4E7">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$0.110/kWh</w:t>
            </w:r>
          </w:p>
        </w:tc>
        <w:tc>
          <w:tcPr>
            <w:tcW w:w="1773" w:type="dxa"/>
            <w:tcMar/>
            <w:vAlign w:val="center"/>
            <w:hideMark/>
          </w:tcPr>
          <w:p w:rsidRPr="00097673" w:rsidR="0062317C" w:rsidP="0062317C" w:rsidRDefault="0062317C" w14:paraId="780428EE" w14:textId="6C70F384">
            <w:pPr>
              <w:jc w:val="center"/>
              <w:rPr>
                <w:rFonts w:ascii="Cambria" w:hAnsi="Cambria" w:eastAsia="Times New Roman" w:cs="Arial"/>
                <w:i/>
                <w:iCs/>
                <w:color w:val="FF0000"/>
                <w:sz w:val="18"/>
                <w:szCs w:val="18"/>
              </w:rPr>
            </w:pPr>
            <w:r w:rsidRPr="0038120B">
              <w:rPr>
                <w:rFonts w:ascii="Cambria" w:hAnsi="Cambria" w:cs="Calibri"/>
                <w:i/>
                <w:iCs/>
                <w:color w:val="FF0000"/>
                <w:sz w:val="18"/>
                <w:szCs w:val="18"/>
              </w:rPr>
              <w:t>-$1.00/kW-month</w:t>
            </w:r>
          </w:p>
        </w:tc>
      </w:tr>
    </w:tbl>
    <w:p w:rsidRPr="00DA03CF" w:rsidR="00482351" w:rsidP="00A47CFD" w:rsidRDefault="00482351" w14:paraId="23A3DACB" w14:textId="77777777">
      <w:pPr>
        <w:spacing w:before="120" w:after="120"/>
        <w:jc w:val="both"/>
        <w:outlineLvl w:val="5"/>
        <w:rPr>
          <w:rFonts w:ascii="Georgia" w:hAnsi="Georgia" w:cs="Arial"/>
          <w:b/>
          <w:i/>
          <w:iCs/>
        </w:rPr>
      </w:pPr>
    </w:p>
    <w:p w:rsidRPr="00097673" w:rsidR="00340E11" w:rsidP="007F56DB" w:rsidRDefault="00340E11" w14:paraId="07C3EF2A" w14:textId="77777777">
      <w:pPr>
        <w:rPr>
          <w:rFonts w:ascii="Cambria" w:hAnsi="Cambria" w:cs="Arial"/>
          <w:sz w:val="18"/>
          <w:szCs w:val="18"/>
        </w:rPr>
      </w:pPr>
      <w:r w:rsidRPr="00097673">
        <w:rPr>
          <w:rFonts w:ascii="Cambria" w:hAnsi="Cambria"/>
          <w:sz w:val="18"/>
          <w:szCs w:val="18"/>
        </w:rPr>
        <w:t>Кредит на оплату коммунальных счетов. Кредитом на оплату коммунальных счетов называют сумму в долларах, которую Участники получают от своей коммунальной службы за электричество, сгенерированное по их Подписке. Ставка по Кредиту на оплату коммунальных счетов представляет собой значение, используемое для расчета Кредита на оплату коммунальных счетов Участника. Ставка по кредиту на оплату коммунальных счетов устанавливается Комиссией по коммунальному обслуживанию Орегона.</w:t>
      </w:r>
    </w:p>
    <w:p w:rsidR="008116AA" w:rsidP="79FD28F6" w:rsidRDefault="008116AA" w14:paraId="636248E8" w14:textId="7201F641">
      <w:pPr>
        <w:spacing w:before="0" w:beforeAutospacing="off" w:after="0" w:afterAutospacing="off"/>
        <w:outlineLvl w:val="5"/>
        <w:rPr>
          <w:rFonts w:ascii="Cambria" w:hAnsi="Cambria" w:cs="Arial"/>
          <w:sz w:val="18"/>
          <w:szCs w:val="18"/>
        </w:rPr>
      </w:pPr>
      <w:r w:rsidRPr="79FD28F6" w:rsidR="008116AA">
        <w:rPr>
          <w:rFonts w:ascii="Cambria" w:hAnsi="Cambria"/>
          <w:sz w:val="18"/>
          <w:szCs w:val="18"/>
        </w:rPr>
        <w:t>Пожертвование излишков энергии. Если по вашей Подписке в ходе годового цикла выставления счетов (поверка выполняется ежегодно в апреле) производятся излишки электроэнергии, такие излишки будут пожертвованы в программы для лиц с низким уровнем дохода вашей коммунальной службы. Если вы ранее получали кредит на оплату коммунальных счетов за излишки энергии, превышение баланса по подписке будет возмещено в виде дополнительной суммы, начисленной на конец годового цикла выставления счетов.</w:t>
      </w:r>
    </w:p>
    <w:p w:rsidR="52134DC4" w:rsidP="79FD28F6" w:rsidRDefault="52134DC4" w14:paraId="6836BE9C" w14:textId="31DFF5F1">
      <w:pPr>
        <w:spacing w:before="0" w:beforeAutospacing="off" w:after="0" w:afterAutospacing="off"/>
        <w:outlineLvl w:val="5"/>
        <w:rPr>
          <w:rFonts w:ascii="Cambria" w:hAnsi="Cambria" w:cs="Arial"/>
          <w:sz w:val="18"/>
          <w:szCs w:val="18"/>
        </w:rPr>
      </w:pPr>
      <w:r>
        <w:br/>
      </w:r>
      <w:r w:rsidRPr="79FD28F6" w:rsidR="52134DC4">
        <w:rPr>
          <w:rFonts w:ascii="Cambria" w:hAnsi="Cambria" w:eastAsia="Cambria" w:cs="Cambria"/>
          <w:b w:val="0"/>
          <w:bCs w:val="0"/>
          <w:i w:val="0"/>
          <w:iCs w:val="0"/>
          <w:noProof w:val="0"/>
          <w:color w:val="222222"/>
          <w:sz w:val="18"/>
          <w:szCs w:val="18"/>
          <w:lang w:val="ru-RU"/>
        </w:rPr>
        <w:t>Плата за программу: Плата за программу включает в себя как плату за администрирование программы, так и плату за управление коммунальными услугами, и она может обновляться ежегодно Комиссией по коммунальным предприятиям штата Орегон. Приведенный выше финансовый график основан на текущих уровнях комиссионных.</w:t>
      </w:r>
    </w:p>
    <w:p w:rsidRPr="00097673" w:rsidR="00F9579D" w:rsidP="007F56DB" w:rsidRDefault="00F9579D" w14:paraId="7FE021B7" w14:textId="77777777">
      <w:pPr>
        <w:pStyle w:val="ListParagraph"/>
        <w:numPr>
          <w:ilvl w:val="0"/>
          <w:numId w:val="1"/>
        </w:numPr>
        <w:spacing w:before="120" w:after="120"/>
        <w:outlineLvl w:val="5"/>
        <w:rPr>
          <w:rFonts w:ascii="Cambria" w:hAnsi="Cambria" w:cs="Arial"/>
          <w:b/>
          <w:sz w:val="18"/>
          <w:szCs w:val="18"/>
        </w:rPr>
      </w:pPr>
      <w:r w:rsidRPr="00097673">
        <w:rPr>
          <w:rFonts w:ascii="Cambria" w:hAnsi="Cambria"/>
          <w:b/>
          <w:sz w:val="18"/>
          <w:szCs w:val="18"/>
        </w:rPr>
        <w:t>Срок действия контракта</w:t>
      </w:r>
    </w:p>
    <w:p w:rsidRPr="0062317C" w:rsidR="0062317C" w:rsidP="0062317C" w:rsidRDefault="0062317C" w14:paraId="16E2EE65" w14:textId="77777777">
      <w:pPr>
        <w:spacing w:before="120" w:after="120"/>
        <w:outlineLvl w:val="5"/>
        <w:rPr>
          <w:rFonts w:ascii="Cambria" w:hAnsi="Cambria" w:cs="Arial"/>
          <w:b/>
          <w:color w:val="FF0000"/>
          <w:sz w:val="18"/>
          <w:szCs w:val="18"/>
          <w:lang w:val="en-US"/>
        </w:rPr>
      </w:pPr>
      <w:r w:rsidRPr="0062317C">
        <w:rPr>
          <w:rFonts w:ascii="Cambria" w:hAnsi="Cambria" w:cs="Arial"/>
          <w:i/>
          <w:iCs/>
          <w:color w:val="FF0000"/>
          <w:sz w:val="18"/>
          <w:szCs w:val="18"/>
          <w:lang w:val="en-US"/>
        </w:rPr>
        <w:t>Must be at least ten years.</w:t>
      </w:r>
      <w:r w:rsidRPr="0062317C">
        <w:rPr>
          <w:rFonts w:ascii="Cambria" w:hAnsi="Cambria" w:cs="Arial"/>
          <w:color w:val="FF0000"/>
          <w:sz w:val="18"/>
          <w:szCs w:val="18"/>
          <w:lang w:val="en-US"/>
        </w:rPr>
        <w:t xml:space="preserve"> </w:t>
      </w:r>
    </w:p>
    <w:p w:rsidRPr="0062317C" w:rsidR="0062317C" w:rsidP="0062317C" w:rsidRDefault="0062317C" w14:paraId="1AE06618" w14:textId="77777777">
      <w:pPr>
        <w:spacing w:before="120" w:after="120"/>
        <w:outlineLvl w:val="5"/>
        <w:rPr>
          <w:rFonts w:ascii="Cambria" w:hAnsi="Cambria" w:cs="Arial"/>
          <w:i/>
          <w:color w:val="FF0000"/>
          <w:sz w:val="18"/>
          <w:szCs w:val="18"/>
          <w:lang w:val="en-US"/>
        </w:rPr>
      </w:pPr>
      <w:r w:rsidRPr="0062317C">
        <w:rPr>
          <w:rFonts w:ascii="Cambria" w:hAnsi="Cambria" w:cs="Arial"/>
          <w:i/>
          <w:color w:val="FF0000"/>
          <w:sz w:val="18"/>
          <w:szCs w:val="18"/>
          <w:lang w:val="en-US"/>
        </w:rPr>
        <w:t>Must explain the Participant’s options at the end of the contract term.</w:t>
      </w:r>
    </w:p>
    <w:p w:rsidRPr="00097673" w:rsidR="0044348C" w:rsidP="007F56DB" w:rsidRDefault="0044348C" w14:paraId="7F17527D" w14:textId="77777777">
      <w:pPr>
        <w:spacing w:before="120" w:after="120" w:line="264" w:lineRule="auto"/>
        <w:outlineLvl w:val="5"/>
        <w:rPr>
          <w:rFonts w:ascii="Cambria" w:hAnsi="Cambria" w:cs="Arial"/>
          <w:sz w:val="18"/>
          <w:szCs w:val="18"/>
        </w:rPr>
      </w:pPr>
      <w:r w:rsidRPr="00097673">
        <w:rPr>
          <w:rFonts w:ascii="Cambria" w:hAnsi="Cambria"/>
          <w:sz w:val="18"/>
          <w:szCs w:val="18"/>
        </w:rPr>
        <w:t>Если ваш контракт не продлевается, весь остаток по кредиту на оплату коммунальных счетов на вашем р/с в конце срока действия контракта останется прикрепленным к вашему р/с и будет выставлен в виде кредита в последующих ежемесячных счетах или будет пожертвован в конце годового цикла выставления счетов в соответствии с нормальной процедурой.</w:t>
      </w:r>
    </w:p>
    <w:p w:rsidRPr="00097673" w:rsidR="00F9579D" w:rsidP="007F56DB" w:rsidRDefault="00F9579D" w14:paraId="52BA2284" w14:textId="2C88E3BB">
      <w:pPr>
        <w:pStyle w:val="ListParagraph"/>
        <w:numPr>
          <w:ilvl w:val="0"/>
          <w:numId w:val="1"/>
        </w:numPr>
        <w:spacing w:before="120" w:after="120"/>
        <w:outlineLvl w:val="5"/>
        <w:rPr>
          <w:rFonts w:ascii="Cambria" w:hAnsi="Cambria" w:cs="Arial"/>
          <w:b/>
          <w:sz w:val="18"/>
          <w:szCs w:val="18"/>
        </w:rPr>
      </w:pPr>
      <w:r w:rsidRPr="00097673">
        <w:rPr>
          <w:rFonts w:ascii="Cambria" w:hAnsi="Cambria"/>
          <w:b/>
          <w:sz w:val="18"/>
          <w:szCs w:val="18"/>
        </w:rPr>
        <w:t>Что произойдет, если вы переедете</w:t>
      </w:r>
    </w:p>
    <w:p w:rsidRPr="0062317C" w:rsidR="0062317C" w:rsidP="0062317C" w:rsidRDefault="0062317C" w14:paraId="277446BE" w14:textId="77777777">
      <w:pPr>
        <w:spacing w:before="120" w:after="120"/>
        <w:outlineLvl w:val="5"/>
        <w:rPr>
          <w:rFonts w:ascii="Cambria" w:hAnsi="Cambria" w:cs="Arial"/>
          <w:bCs/>
          <w:i/>
          <w:color w:val="FF0000"/>
          <w:sz w:val="18"/>
          <w:szCs w:val="18"/>
          <w:lang w:val="en-US"/>
        </w:rPr>
      </w:pPr>
      <w:r w:rsidRPr="0062317C">
        <w:rPr>
          <w:rFonts w:ascii="Cambria" w:hAnsi="Cambria" w:cs="Arial"/>
          <w:i/>
          <w:iCs/>
          <w:color w:val="FF0000"/>
          <w:sz w:val="18"/>
          <w:szCs w:val="18"/>
          <w:lang w:val="en-US"/>
        </w:rPr>
        <w:t>Participants</w:t>
      </w:r>
      <w:r w:rsidRPr="0062317C">
        <w:rPr>
          <w:rFonts w:ascii="Cambria" w:hAnsi="Cambria" w:cs="Arial"/>
          <w:i/>
          <w:color w:val="FF0000"/>
          <w:sz w:val="18"/>
          <w:szCs w:val="18"/>
          <w:lang w:val="en-US"/>
        </w:rPr>
        <w:t xml:space="preserve"> must be allowed retain their Subscription if they relocate within their utility service territory.</w:t>
      </w:r>
      <w:r w:rsidRPr="0062317C">
        <w:rPr>
          <w:rFonts w:ascii="Cambria" w:hAnsi="Cambria" w:cs="Arial"/>
          <w:bCs/>
          <w:i/>
          <w:color w:val="FF0000"/>
          <w:sz w:val="18"/>
          <w:szCs w:val="18"/>
          <w:lang w:val="en-US"/>
        </w:rPr>
        <w:t xml:space="preserve"> </w:t>
      </w:r>
    </w:p>
    <w:p w:rsidRPr="0062317C" w:rsidR="0062317C" w:rsidP="0062317C" w:rsidRDefault="0062317C" w14:paraId="32CAACEF" w14:textId="77777777">
      <w:pPr>
        <w:spacing w:before="120" w:after="120"/>
        <w:outlineLvl w:val="5"/>
        <w:rPr>
          <w:rFonts w:ascii="Cambria" w:hAnsi="Cambria" w:cs="Arial"/>
          <w:bCs/>
          <w:i/>
          <w:color w:val="FF0000"/>
          <w:sz w:val="18"/>
          <w:szCs w:val="18"/>
          <w:lang w:val="en-US"/>
        </w:rPr>
      </w:pPr>
      <w:r w:rsidRPr="0062317C">
        <w:rPr>
          <w:rFonts w:ascii="Cambria" w:hAnsi="Cambria" w:cs="Arial"/>
          <w:bCs/>
          <w:i/>
          <w:color w:val="FF0000"/>
          <w:sz w:val="18"/>
          <w:szCs w:val="18"/>
          <w:lang w:val="en-US"/>
        </w:rPr>
        <w:t xml:space="preserve">Project Managers may not charge a fee if a Participant relocates and there is no change to the size of their Subscription. Project Managers must disclose any fees associated with changing the size of a Subscription if a Participant needs to do so as a result of a relocation, </w:t>
      </w:r>
      <w:bookmarkStart w:name="_Hlk14979764" w:id="9"/>
      <w:r w:rsidRPr="0062317C">
        <w:rPr>
          <w:rFonts w:ascii="Cambria" w:hAnsi="Cambria" w:cs="Arial"/>
          <w:bCs/>
          <w:i/>
          <w:color w:val="FF0000"/>
          <w:sz w:val="18"/>
          <w:szCs w:val="18"/>
          <w:lang w:val="en-US"/>
        </w:rPr>
        <w:t>and explain how these fees will be collected by the Project Manager off-bill.</w:t>
      </w:r>
      <w:bookmarkEnd w:id="9"/>
    </w:p>
    <w:p w:rsidRPr="0062317C" w:rsidR="0062317C" w:rsidP="0062317C" w:rsidRDefault="0062317C" w14:paraId="2459125C" w14:textId="77777777">
      <w:pPr>
        <w:spacing w:before="120" w:after="120"/>
        <w:outlineLvl w:val="5"/>
        <w:rPr>
          <w:rFonts w:ascii="Cambria" w:hAnsi="Cambria" w:cs="Arial"/>
          <w:bCs/>
          <w:i/>
          <w:color w:val="FF0000"/>
          <w:sz w:val="18"/>
          <w:szCs w:val="18"/>
          <w:lang w:val="en-US"/>
        </w:rPr>
      </w:pPr>
      <w:r w:rsidRPr="0062317C">
        <w:rPr>
          <w:rFonts w:ascii="Cambria" w:hAnsi="Cambria" w:cs="Arial"/>
          <w:i/>
          <w:iCs/>
          <w:color w:val="FF0000"/>
          <w:sz w:val="18"/>
          <w:szCs w:val="18"/>
          <w:lang w:val="en-US"/>
        </w:rPr>
        <w:t>Clear terms and instructions for relocation must be provided, including how adjustments may be made to the Subscription in the event that the Participant’s new site uses less electricity annually than the Subscription generates.</w:t>
      </w:r>
    </w:p>
    <w:p w:rsidRPr="0062317C" w:rsidR="00F9579D" w:rsidP="007F56DB" w:rsidRDefault="00F9579D" w14:paraId="7DF86055" w14:textId="334CE184">
      <w:pPr>
        <w:spacing w:before="120" w:after="120"/>
        <w:outlineLvl w:val="5"/>
        <w:rPr>
          <w:rFonts w:ascii="Cambria" w:hAnsi="Cambria" w:cs="Arial"/>
          <w:bCs/>
          <w:i/>
          <w:color w:val="FF0000"/>
          <w:sz w:val="18"/>
          <w:szCs w:val="18"/>
          <w:lang w:val="en-US"/>
        </w:rPr>
      </w:pPr>
    </w:p>
    <w:p w:rsidRPr="00097673" w:rsidR="00F9579D" w:rsidP="007F56DB" w:rsidRDefault="00F9579D" w14:paraId="2AF3B09E" w14:textId="6C6192ED">
      <w:pPr>
        <w:pStyle w:val="ListParagraph"/>
        <w:numPr>
          <w:ilvl w:val="0"/>
          <w:numId w:val="1"/>
        </w:numPr>
        <w:spacing w:before="120" w:after="120"/>
        <w:outlineLvl w:val="5"/>
        <w:rPr>
          <w:rFonts w:ascii="Cambria" w:hAnsi="Cambria" w:cs="Arial"/>
          <w:b/>
          <w:bCs/>
          <w:sz w:val="18"/>
          <w:szCs w:val="18"/>
        </w:rPr>
      </w:pPr>
      <w:r w:rsidRPr="00097673">
        <w:rPr>
          <w:rFonts w:ascii="Cambria" w:hAnsi="Cambria"/>
          <w:b/>
          <w:bCs/>
          <w:sz w:val="18"/>
          <w:szCs w:val="18"/>
        </w:rPr>
        <w:t>Как передать Подписку другому Потребителю коммунальных услуг</w:t>
      </w:r>
    </w:p>
    <w:p w:rsidRPr="001C0623" w:rsidR="001C0623" w:rsidP="001C0623" w:rsidRDefault="001C0623" w14:paraId="52FD52C6" w14:textId="77777777">
      <w:pPr>
        <w:spacing w:before="120" w:after="120"/>
        <w:outlineLvl w:val="5"/>
        <w:rPr>
          <w:rFonts w:ascii="Cambria" w:hAnsi="Cambria" w:cs="Arial"/>
          <w:b/>
          <w:bCs/>
          <w:color w:val="FF0000"/>
          <w:sz w:val="18"/>
          <w:szCs w:val="18"/>
          <w:lang w:val="en-US"/>
        </w:rPr>
      </w:pPr>
      <w:r w:rsidRPr="001C0623">
        <w:rPr>
          <w:rFonts w:ascii="Cambria" w:hAnsi="Cambria" w:cs="Arial"/>
          <w:i/>
          <w:iCs/>
          <w:color w:val="FF0000"/>
          <w:sz w:val="18"/>
          <w:szCs w:val="18"/>
          <w:lang w:val="en-US"/>
        </w:rPr>
        <w:lastRenderedPageBreak/>
        <w:t>Project Manager must allow Participants to transfer their Subscription to another eligible customer of their choosing that meets all the terms and conditions of this contract. Clear instructions for requesting a transfer must be provided.</w:t>
      </w:r>
    </w:p>
    <w:p w:rsidRPr="001C0623" w:rsidR="001C0623" w:rsidP="001C0623" w:rsidRDefault="001C0623" w14:paraId="5B5D57DC" w14:textId="77777777">
      <w:pPr>
        <w:spacing w:before="120" w:after="120"/>
        <w:outlineLvl w:val="5"/>
        <w:rPr>
          <w:rFonts w:ascii="Cambria" w:hAnsi="Cambria" w:cs="Arial"/>
          <w:b/>
          <w:bCs/>
          <w:color w:val="FF0000"/>
          <w:sz w:val="18"/>
          <w:szCs w:val="18"/>
          <w:lang w:val="en-US"/>
        </w:rPr>
      </w:pPr>
      <w:r w:rsidRPr="001C0623">
        <w:rPr>
          <w:rFonts w:ascii="Cambria" w:hAnsi="Cambria" w:cs="Arial"/>
          <w:i/>
          <w:iCs/>
          <w:color w:val="FF0000"/>
          <w:sz w:val="18"/>
          <w:szCs w:val="18"/>
          <w:lang w:val="en-US"/>
        </w:rPr>
        <w:t>The fee and off-bill method of fee collection by the Project Manager for transferring a Subscription to another eligible customer must be disclosed. If there is not a fee for an eligible transfer, this should be stated. If the fee varies with the amount of notice provided by the Participant, this must be clearly disclosed.</w:t>
      </w:r>
    </w:p>
    <w:p w:rsidRPr="001C0623" w:rsidR="00B04F23" w:rsidP="007F56DB" w:rsidRDefault="001C0623" w14:paraId="655B418F" w14:textId="61958D61">
      <w:pPr>
        <w:spacing w:before="120" w:after="120"/>
        <w:outlineLvl w:val="5"/>
        <w:rPr>
          <w:rFonts w:ascii="Cambria" w:hAnsi="Cambria" w:cs="Arial"/>
          <w:i/>
          <w:iCs/>
          <w:color w:val="FF0000"/>
          <w:sz w:val="18"/>
          <w:szCs w:val="18"/>
          <w:lang w:val="en-US"/>
        </w:rPr>
      </w:pPr>
      <w:r w:rsidRPr="001C0623">
        <w:rPr>
          <w:rFonts w:ascii="Cambria" w:hAnsi="Cambria" w:cs="Arial"/>
          <w:i/>
          <w:iCs/>
          <w:color w:val="FF0000"/>
          <w:sz w:val="18"/>
          <w:szCs w:val="18"/>
          <w:lang w:val="en-US"/>
        </w:rPr>
        <w:t>A contract transfer fee for residential Participants may not exceed 20 percent of the gross estimated annual Bill Credit value for the Participant, if the transferee is eligible to assume the Subscription with no modifications, and the Participant provides at least three weeks’ notice to their Project Manager.</w:t>
      </w:r>
    </w:p>
    <w:p w:rsidRPr="00097673" w:rsidR="00A47CFD" w:rsidP="007F56DB" w:rsidRDefault="00A47CFD" w14:paraId="0C6688F8" w14:textId="2B2788E9">
      <w:pPr>
        <w:pStyle w:val="ListParagraph"/>
        <w:numPr>
          <w:ilvl w:val="0"/>
          <w:numId w:val="1"/>
        </w:numPr>
        <w:spacing w:before="120" w:after="120" w:line="264" w:lineRule="auto"/>
        <w:outlineLvl w:val="5"/>
        <w:rPr>
          <w:rFonts w:ascii="Cambria" w:hAnsi="Cambria" w:cs="Arial"/>
          <w:b/>
          <w:sz w:val="18"/>
          <w:szCs w:val="18"/>
        </w:rPr>
      </w:pPr>
      <w:r w:rsidRPr="00097673">
        <w:rPr>
          <w:rFonts w:ascii="Cambria" w:hAnsi="Cambria"/>
          <w:b/>
          <w:sz w:val="18"/>
          <w:szCs w:val="18"/>
        </w:rPr>
        <w:t>Инструкции и сборы, связанные с окончанием срока действия настоящего контракта</w:t>
      </w:r>
    </w:p>
    <w:p w:rsidRPr="001C0623" w:rsidR="001C0623" w:rsidP="001C0623" w:rsidRDefault="001C0623" w14:paraId="0F6DE90B" w14:textId="77777777">
      <w:pPr>
        <w:spacing w:before="120" w:after="120" w:line="264" w:lineRule="auto"/>
        <w:outlineLvl w:val="5"/>
        <w:rPr>
          <w:rFonts w:ascii="Cambria" w:hAnsi="Cambria" w:cs="Arial"/>
          <w:b/>
          <w:bCs/>
          <w:color w:val="FF0000"/>
          <w:sz w:val="18"/>
          <w:szCs w:val="18"/>
          <w:lang w:val="en-US"/>
        </w:rPr>
      </w:pPr>
      <w:r w:rsidRPr="001C0623">
        <w:rPr>
          <w:rFonts w:ascii="Cambria" w:hAnsi="Cambria" w:cs="Arial"/>
          <w:i/>
          <w:iCs/>
          <w:color w:val="FF0000"/>
          <w:sz w:val="18"/>
          <w:szCs w:val="18"/>
          <w:lang w:val="en-US"/>
        </w:rPr>
        <w:t>Clear instructions for terminating a Subscription before the end of the contract term must be provided.</w:t>
      </w:r>
    </w:p>
    <w:p w:rsidRPr="001C0623" w:rsidR="001C0623" w:rsidP="001C0623" w:rsidRDefault="001C0623" w14:paraId="06920392" w14:textId="77777777">
      <w:pPr>
        <w:spacing w:before="120" w:after="120" w:line="264" w:lineRule="auto"/>
        <w:outlineLvl w:val="5"/>
        <w:rPr>
          <w:rFonts w:ascii="Cambria" w:hAnsi="Cambria" w:cs="Arial"/>
          <w:b/>
          <w:bCs/>
          <w:color w:val="FF0000"/>
          <w:sz w:val="18"/>
          <w:szCs w:val="18"/>
          <w:lang w:val="en-US"/>
        </w:rPr>
      </w:pPr>
      <w:r w:rsidRPr="001C0623">
        <w:rPr>
          <w:rFonts w:ascii="Cambria" w:hAnsi="Cambria" w:cs="Arial"/>
          <w:i/>
          <w:iCs/>
          <w:color w:val="FF0000"/>
          <w:sz w:val="18"/>
          <w:szCs w:val="18"/>
          <w:lang w:val="en-US"/>
        </w:rPr>
        <w:t xml:space="preserve">The fee for terminating the Subscription prior to the end of the term must be disclosed, </w:t>
      </w:r>
      <w:bookmarkStart w:name="_Hlk18668509" w:id="10"/>
      <w:r w:rsidRPr="001C0623">
        <w:rPr>
          <w:rFonts w:ascii="Cambria" w:hAnsi="Cambria" w:cs="Arial"/>
          <w:i/>
          <w:iCs/>
          <w:color w:val="FF0000"/>
          <w:sz w:val="18"/>
          <w:szCs w:val="18"/>
          <w:lang w:val="en-US"/>
        </w:rPr>
        <w:t xml:space="preserve">and the Project Manager’s off-bill method of collecting this fee must be described. </w:t>
      </w:r>
      <w:bookmarkEnd w:id="10"/>
      <w:r w:rsidRPr="001C0623">
        <w:rPr>
          <w:rFonts w:ascii="Cambria" w:hAnsi="Cambria" w:cs="Arial"/>
          <w:i/>
          <w:iCs/>
          <w:color w:val="FF0000"/>
          <w:sz w:val="18"/>
          <w:szCs w:val="18"/>
          <w:lang w:val="en-US"/>
        </w:rPr>
        <w:t>The Participant’s ability to recoup any up-front payments upon early termination of the contract must also be disclosed. If the fee varies with the amount of notice provided by the Participant, this must be clearly disclosed. If there is no fee for an early termination, this should be stated.</w:t>
      </w:r>
    </w:p>
    <w:p w:rsidRPr="001C0623" w:rsidR="001C0623" w:rsidP="001C0623" w:rsidRDefault="001C0623" w14:paraId="2A9FB0D6" w14:textId="77777777">
      <w:pPr>
        <w:spacing w:before="120" w:after="120" w:line="264" w:lineRule="auto"/>
        <w:outlineLvl w:val="5"/>
        <w:rPr>
          <w:rFonts w:ascii="Cambria" w:hAnsi="Cambria" w:cs="Arial"/>
          <w:b/>
          <w:bCs/>
          <w:color w:val="FF0000"/>
          <w:sz w:val="18"/>
          <w:szCs w:val="18"/>
          <w:lang w:val="en-US"/>
        </w:rPr>
      </w:pPr>
      <w:r w:rsidRPr="001C0623">
        <w:rPr>
          <w:rFonts w:ascii="Cambria" w:hAnsi="Cambria" w:cs="Arial"/>
          <w:i/>
          <w:iCs/>
          <w:color w:val="FF0000"/>
          <w:sz w:val="18"/>
          <w:szCs w:val="18"/>
          <w:lang w:val="en-US"/>
        </w:rPr>
        <w:t>Early termination fees for residential Participants may not exceed 50 percent of the of the gross estimated annual Bill Credit value of the Subscription, if reasonable notice is provided. The Project Manager must describe what constitutes reasonable notice.</w:t>
      </w:r>
    </w:p>
    <w:p w:rsidRPr="001C0623" w:rsidR="001C0623" w:rsidP="001C0623" w:rsidRDefault="001C0623" w14:paraId="4B4FCF71" w14:textId="77777777">
      <w:pPr>
        <w:spacing w:before="120" w:after="120" w:line="264" w:lineRule="auto"/>
        <w:outlineLvl w:val="5"/>
        <w:rPr>
          <w:rFonts w:ascii="Cambria" w:hAnsi="Cambria" w:cs="Arial"/>
          <w:b/>
          <w:bCs/>
          <w:color w:val="FF0000"/>
          <w:sz w:val="18"/>
          <w:szCs w:val="18"/>
          <w:lang w:val="en-US"/>
        </w:rPr>
      </w:pPr>
      <w:r w:rsidRPr="001C0623">
        <w:rPr>
          <w:rFonts w:ascii="Cambria" w:hAnsi="Cambria" w:cs="Arial"/>
          <w:i/>
          <w:iCs/>
          <w:color w:val="FF0000"/>
          <w:sz w:val="18"/>
          <w:szCs w:val="18"/>
          <w:lang w:val="en-US"/>
        </w:rPr>
        <w:t>Any fees and Subscription cost recovery options in the event of termination of the contract due to a force majeure on the part of the Participant or the Project Manager must also be disclosed. A plain language description of force majeure must be provided, and the following is suggested: “</w:t>
      </w:r>
      <w:r w:rsidRPr="001C0623">
        <w:rPr>
          <w:rFonts w:ascii="Cambria" w:hAnsi="Cambria" w:cs="Arial"/>
          <w:i/>
          <w:color w:val="FF0000"/>
          <w:sz w:val="18"/>
          <w:szCs w:val="18"/>
          <w:lang w:val="en-US"/>
        </w:rPr>
        <w:t>Force Majeure refers to</w:t>
      </w:r>
      <w:r w:rsidRPr="001C0623">
        <w:rPr>
          <w:rFonts w:ascii="Cambria" w:hAnsi="Cambria"/>
          <w:i/>
          <w:color w:val="FF0000"/>
          <w:sz w:val="18"/>
          <w:szCs w:val="18"/>
          <w:lang w:val="en-US"/>
        </w:rPr>
        <w:t xml:space="preserve"> </w:t>
      </w:r>
      <w:r w:rsidRPr="001C0623">
        <w:rPr>
          <w:rFonts w:ascii="Cambria" w:hAnsi="Cambria" w:cs="Arial"/>
          <w:i/>
          <w:color w:val="FF0000"/>
          <w:sz w:val="18"/>
          <w:szCs w:val="18"/>
          <w:lang w:val="en-US"/>
        </w:rPr>
        <w:t>natural disasters and unavoidable catastrophes that prevent the Project from operating and generating electricity as expected or otherwise restrict the Project Manager or Participant from fulfilling its obligation under this Contract.”</w:t>
      </w:r>
    </w:p>
    <w:p w:rsidRPr="00097673" w:rsidR="00533BD9" w:rsidP="00A67E42" w:rsidRDefault="00A47CFD" w14:paraId="19192B37" w14:textId="78B7069F">
      <w:pPr>
        <w:spacing w:before="120" w:after="120" w:line="264" w:lineRule="auto"/>
        <w:rPr>
          <w:rFonts w:ascii="Cambria" w:hAnsi="Cambria" w:cs="Arial"/>
          <w:sz w:val="18"/>
          <w:szCs w:val="18"/>
        </w:rPr>
      </w:pPr>
      <w:r w:rsidRPr="00097673">
        <w:rPr>
          <w:rFonts w:ascii="Cambria" w:hAnsi="Cambria"/>
          <w:sz w:val="18"/>
          <w:szCs w:val="18"/>
        </w:rPr>
        <w:t>Вы или Руководитель проекта можете расторгнуть этот Контракт, если другая сторона нарушает существенное обязательство в рамках контракта и не устраняет нарушение в течение 30 дней с момента уведомления стороной, не осуществляющей нарушение.</w:t>
      </w:r>
    </w:p>
    <w:p w:rsidRPr="00097673" w:rsidR="006E1B4E" w:rsidP="00A67E42" w:rsidRDefault="000B05FB" w14:paraId="5D559BEB" w14:textId="5A53772C">
      <w:pPr>
        <w:spacing w:before="120" w:after="120" w:line="264" w:lineRule="auto"/>
        <w:rPr>
          <w:rFonts w:ascii="Cambria" w:hAnsi="Cambria" w:cs="Arial"/>
          <w:sz w:val="18"/>
          <w:szCs w:val="18"/>
        </w:rPr>
      </w:pPr>
      <w:r w:rsidRPr="00097673">
        <w:rPr>
          <w:rFonts w:ascii="Cambria" w:hAnsi="Cambria"/>
          <w:sz w:val="18"/>
          <w:szCs w:val="18"/>
        </w:rPr>
        <w:t>Вы потеряете весь баланс по кредиту, связанный с вашим р/с, если ваш контракт будет расторгнут досрочно.</w:t>
      </w:r>
    </w:p>
    <w:p w:rsidRPr="00097673" w:rsidR="006E1B4E" w:rsidP="007F56DB" w:rsidRDefault="00366C3C" w14:paraId="792100C5" w14:textId="02E4351B">
      <w:pPr>
        <w:pStyle w:val="ListParagraph"/>
        <w:numPr>
          <w:ilvl w:val="0"/>
          <w:numId w:val="1"/>
        </w:numPr>
        <w:spacing w:after="0" w:line="264" w:lineRule="auto"/>
        <w:rPr>
          <w:rFonts w:ascii="Cambria" w:hAnsi="Cambria" w:cs="Arial"/>
          <w:b/>
          <w:sz w:val="18"/>
          <w:szCs w:val="18"/>
        </w:rPr>
      </w:pPr>
      <w:r w:rsidRPr="00097673">
        <w:rPr>
          <w:rFonts w:ascii="Cambria" w:hAnsi="Cambria"/>
          <w:b/>
          <w:sz w:val="18"/>
          <w:szCs w:val="18"/>
        </w:rPr>
        <w:t>Неуплата и отключение коммунальных услуг</w:t>
      </w:r>
    </w:p>
    <w:p w:rsidRPr="00097673" w:rsidR="00366C3C" w:rsidP="007F56DB" w:rsidRDefault="00366C3C" w14:paraId="4F8A5A56" w14:textId="4A65BF96">
      <w:pPr>
        <w:spacing w:before="120" w:after="120" w:line="264" w:lineRule="auto"/>
        <w:rPr>
          <w:rFonts w:ascii="Cambria" w:hAnsi="Cambria" w:cs="Arial"/>
          <w:sz w:val="18"/>
          <w:szCs w:val="18"/>
        </w:rPr>
      </w:pPr>
      <w:r w:rsidRPr="00097673">
        <w:rPr>
          <w:rFonts w:ascii="Cambria" w:hAnsi="Cambria"/>
          <w:sz w:val="18"/>
          <w:szCs w:val="18"/>
        </w:rPr>
        <w:t>Если вы не оплачиваете счет, неоплаченные суммы по счету по подписке будут включены в ваш следующий месячный счет. Неуплата считается нарушением настоящего контракта, которое может привести к расторжению в соответствии с описанным выше в разделе 6.</w:t>
      </w:r>
    </w:p>
    <w:p w:rsidRPr="001C0623" w:rsidR="00EB7CB5" w:rsidP="007F56DB" w:rsidRDefault="001C0623" w14:paraId="2AF72ACC" w14:textId="239009C1">
      <w:pPr>
        <w:spacing w:before="120" w:after="120" w:line="264" w:lineRule="auto"/>
        <w:rPr>
          <w:rFonts w:ascii="Cambria" w:hAnsi="Cambria" w:cs="Arial"/>
          <w:i/>
          <w:color w:val="FF0000"/>
          <w:sz w:val="18"/>
          <w:szCs w:val="18"/>
          <w:lang w:val="en-US"/>
        </w:rPr>
      </w:pPr>
      <w:r w:rsidRPr="001C0623">
        <w:rPr>
          <w:rFonts w:ascii="Cambria" w:hAnsi="Cambria" w:cs="Arial"/>
          <w:i/>
          <w:color w:val="FF0000"/>
          <w:sz w:val="18"/>
          <w:szCs w:val="18"/>
          <w:lang w:val="en-US"/>
        </w:rPr>
        <w:t>Clear instructions for the off-bill recovery of any unpaid off-bill charges, as well as the off-bill collection of any penalties for non-payment of on-bill charges.</w:t>
      </w:r>
    </w:p>
    <w:p w:rsidRPr="00097673" w:rsidR="00001DDC" w:rsidP="007F56DB" w:rsidRDefault="00001DDC" w14:paraId="28D79E7E" w14:textId="2E3E0A60">
      <w:pPr>
        <w:spacing w:before="120" w:after="120" w:line="264" w:lineRule="auto"/>
        <w:rPr>
          <w:rFonts w:ascii="Cambria" w:hAnsi="Cambria" w:cs="Arial"/>
          <w:sz w:val="18"/>
          <w:szCs w:val="18"/>
        </w:rPr>
      </w:pPr>
      <w:r w:rsidRPr="00097673">
        <w:rPr>
          <w:rFonts w:ascii="Cambria" w:hAnsi="Cambria"/>
          <w:sz w:val="18"/>
          <w:szCs w:val="18"/>
        </w:rPr>
        <w:t>Если ваша служба снабжения электроэнергией временно отключила подачу из-за неуплаты или по любой другой причине, ваши платежи за участие и кредиты на оплату коммунальных счетов будут начисляться в период такого отключения. Когда ваша служба снабжения электроэнергией продолжит подачу, ваш следующий счет будет включать платежи за участие и кредиты на оплату коммунальных счетов, соответствующие генерированию солнечной энергии в период вашего отключения.</w:t>
      </w:r>
    </w:p>
    <w:p w:rsidRPr="00097673" w:rsidR="00EC1CD6" w:rsidP="007F56DB" w:rsidRDefault="008A1554" w14:paraId="4D86E0AA" w14:textId="77777777">
      <w:pPr>
        <w:spacing w:before="120" w:after="120" w:line="264" w:lineRule="auto"/>
        <w:rPr>
          <w:rFonts w:ascii="Cambria" w:hAnsi="Cambria" w:cs="Arial"/>
          <w:sz w:val="18"/>
          <w:szCs w:val="18"/>
        </w:rPr>
      </w:pPr>
      <w:r w:rsidRPr="00097673">
        <w:rPr>
          <w:rFonts w:ascii="Cambria" w:hAnsi="Cambria"/>
          <w:sz w:val="18"/>
          <w:szCs w:val="18"/>
        </w:rPr>
        <w:t>Неоплата вашего счета из-за отключения считается нарушением контракта, и ваш Руководитель проекта может расторгнуть этот Контракт в соответствии с процессом, изложенным выше в разделе 6. Если происходит закрытие вашего р/с, а не отключение, ваш Руководитель проекта может расторгнуть соглашение немедленно.</w:t>
      </w:r>
    </w:p>
    <w:p w:rsidRPr="001C0623" w:rsidR="001C0623" w:rsidP="001C0623" w:rsidRDefault="001C0623" w14:paraId="2618C729" w14:textId="77777777">
      <w:pPr>
        <w:spacing w:before="120" w:after="120" w:line="264" w:lineRule="auto"/>
        <w:rPr>
          <w:rFonts w:ascii="Cambria" w:hAnsi="Cambria" w:cs="Arial"/>
          <w:color w:val="FF0000"/>
          <w:sz w:val="18"/>
          <w:szCs w:val="18"/>
          <w:lang w:val="en-US"/>
        </w:rPr>
      </w:pPr>
      <w:r w:rsidRPr="001C0623">
        <w:rPr>
          <w:rFonts w:ascii="Cambria" w:hAnsi="Cambria" w:cs="Arial"/>
          <w:i/>
          <w:color w:val="FF0000"/>
          <w:sz w:val="18"/>
          <w:szCs w:val="18"/>
          <w:lang w:val="en-US"/>
        </w:rPr>
        <w:t>Explain any associated penalties related to utility disconnection, as well as the treatment and recovery of any off-bill subscription charges.</w:t>
      </w:r>
    </w:p>
    <w:p w:rsidRPr="001C0623" w:rsidR="00A47CFD" w:rsidP="007F56DB" w:rsidRDefault="00A47CFD" w14:paraId="3614D80A" w14:textId="58B0D7FD">
      <w:pPr>
        <w:spacing w:after="0" w:line="264" w:lineRule="auto"/>
        <w:rPr>
          <w:rFonts w:ascii="Cambria" w:hAnsi="Cambria" w:cs="Arial"/>
          <w:sz w:val="18"/>
          <w:szCs w:val="18"/>
          <w:lang w:val="en-US"/>
        </w:rPr>
      </w:pPr>
    </w:p>
    <w:p w:rsidRPr="00097673" w:rsidR="00A47CFD" w:rsidP="007F56DB" w:rsidRDefault="00A47CFD" w14:paraId="135AF561" w14:textId="05085AEF">
      <w:pPr>
        <w:pStyle w:val="ListParagraph"/>
        <w:numPr>
          <w:ilvl w:val="0"/>
          <w:numId w:val="1"/>
        </w:numPr>
        <w:spacing w:after="0" w:line="264" w:lineRule="auto"/>
        <w:rPr>
          <w:rFonts w:ascii="Cambria" w:hAnsi="Cambria" w:cs="Arial"/>
          <w:b/>
          <w:sz w:val="18"/>
          <w:szCs w:val="18"/>
        </w:rPr>
      </w:pPr>
      <w:r w:rsidRPr="00097673">
        <w:rPr>
          <w:rFonts w:ascii="Cambria" w:hAnsi="Cambria"/>
          <w:b/>
          <w:sz w:val="18"/>
          <w:szCs w:val="18"/>
        </w:rPr>
        <w:t xml:space="preserve">Инструкции и сборы в связи с изменением объема вашей Подписки </w:t>
      </w:r>
    </w:p>
    <w:p w:rsidRPr="001C0623" w:rsidR="001C0623" w:rsidP="001C0623" w:rsidRDefault="001C0623" w14:paraId="4173E06E" w14:textId="77777777">
      <w:pPr>
        <w:spacing w:before="120" w:after="120" w:line="264" w:lineRule="auto"/>
        <w:outlineLvl w:val="5"/>
        <w:rPr>
          <w:rFonts w:ascii="Cambria" w:hAnsi="Cambria" w:cs="Arial"/>
          <w:i/>
          <w:color w:val="FF0000"/>
          <w:sz w:val="18"/>
          <w:szCs w:val="18"/>
          <w:lang w:val="en-US"/>
        </w:rPr>
      </w:pPr>
      <w:r w:rsidRPr="001C0623">
        <w:rPr>
          <w:rFonts w:ascii="Cambria" w:hAnsi="Cambria" w:cs="Arial"/>
          <w:i/>
          <w:color w:val="FF0000"/>
          <w:sz w:val="18"/>
          <w:szCs w:val="18"/>
          <w:lang w:val="en-US"/>
        </w:rPr>
        <w:t>Explain the circumstances under which a Participant may change the size of their Subscription and disclose any associated fees and how the Project Manager will collect those fees off-bill.</w:t>
      </w:r>
    </w:p>
    <w:p w:rsidRPr="001C0623" w:rsidR="001C0623" w:rsidP="001C0623" w:rsidRDefault="001C0623" w14:paraId="1575B74D" w14:textId="77777777">
      <w:pPr>
        <w:spacing w:before="120" w:after="120" w:line="264" w:lineRule="auto"/>
        <w:outlineLvl w:val="5"/>
        <w:rPr>
          <w:rFonts w:ascii="Cambria" w:hAnsi="Cambria" w:cs="Arial"/>
          <w:b/>
          <w:color w:val="FF0000"/>
          <w:sz w:val="18"/>
          <w:szCs w:val="18"/>
          <w:lang w:val="en-US"/>
        </w:rPr>
      </w:pPr>
      <w:r w:rsidRPr="001C0623">
        <w:rPr>
          <w:rFonts w:ascii="Cambria" w:hAnsi="Cambria" w:cs="Arial"/>
          <w:i/>
          <w:color w:val="FF0000"/>
          <w:sz w:val="18"/>
          <w:szCs w:val="18"/>
          <w:lang w:val="en-US"/>
        </w:rPr>
        <w:lastRenderedPageBreak/>
        <w:t>Describe the process for requesting a change in Subscription size.</w:t>
      </w:r>
    </w:p>
    <w:p w:rsidRPr="001C0623" w:rsidR="00DD7333" w:rsidP="007F56DB" w:rsidRDefault="00DD7333" w14:paraId="1A477A5A" w14:textId="292311F0">
      <w:pPr>
        <w:spacing w:before="120" w:after="120" w:line="264" w:lineRule="auto"/>
        <w:outlineLvl w:val="5"/>
        <w:rPr>
          <w:rFonts w:ascii="Cambria" w:hAnsi="Cambria" w:cs="Arial"/>
          <w:b/>
          <w:color w:val="FF0000"/>
          <w:sz w:val="18"/>
          <w:szCs w:val="18"/>
          <w:lang w:val="en-US"/>
        </w:rPr>
      </w:pPr>
    </w:p>
    <w:p w:rsidRPr="00097673" w:rsidR="00A47CFD" w:rsidP="007F56DB" w:rsidRDefault="00A47CFD" w14:paraId="60015CD2" w14:textId="471BF01E">
      <w:pPr>
        <w:pStyle w:val="ListParagraph"/>
        <w:numPr>
          <w:ilvl w:val="0"/>
          <w:numId w:val="1"/>
        </w:numPr>
        <w:spacing w:after="0" w:line="264" w:lineRule="auto"/>
        <w:rPr>
          <w:rFonts w:ascii="Cambria" w:hAnsi="Cambria" w:cs="Arial"/>
          <w:b/>
          <w:sz w:val="18"/>
          <w:szCs w:val="18"/>
        </w:rPr>
      </w:pPr>
      <w:r w:rsidRPr="00097673">
        <w:rPr>
          <w:rFonts w:ascii="Cambria" w:hAnsi="Cambria"/>
          <w:b/>
          <w:sz w:val="18"/>
          <w:szCs w:val="18"/>
        </w:rPr>
        <w:t>Кредит на возобновляемую энергию</w:t>
      </w:r>
    </w:p>
    <w:p w:rsidRPr="00097673" w:rsidR="006F1A01" w:rsidP="007F56DB" w:rsidRDefault="006F1A01" w14:paraId="0B86D033" w14:textId="77777777">
      <w:pPr>
        <w:spacing w:before="120" w:after="120" w:line="264" w:lineRule="auto"/>
        <w:rPr>
          <w:rFonts w:ascii="Cambria" w:hAnsi="Cambria" w:cs="Arial"/>
          <w:sz w:val="18"/>
          <w:szCs w:val="18"/>
        </w:rPr>
      </w:pPr>
      <w:r w:rsidRPr="00097673">
        <w:rPr>
          <w:rFonts w:ascii="Cambria" w:hAnsi="Cambria"/>
          <w:sz w:val="18"/>
          <w:szCs w:val="18"/>
        </w:rPr>
        <w:t xml:space="preserve">Возобновляемая энергия снижает выделение парниковых газов путем замены источников, выделяющих выбросы, в электросети. Сертификат, подтверждающий выработку электроэнергии с использованием источников возобновляемой энергии (REC), подтверждает права собственности на эти параметры сокращения выделения парниковых газов, а также все другие не касающиеся энергии льготы, связанные с генерированием возобновляемой энергии. </w:t>
      </w:r>
    </w:p>
    <w:p w:rsidRPr="00097673" w:rsidR="006F1A01" w:rsidP="007F56DB" w:rsidRDefault="006F1A01" w14:paraId="57365C57" w14:textId="0E526F5C">
      <w:pPr>
        <w:spacing w:before="120" w:after="120" w:line="264" w:lineRule="auto"/>
        <w:rPr>
          <w:rFonts w:ascii="Cambria" w:hAnsi="Cambria" w:cs="Arial"/>
          <w:sz w:val="18"/>
          <w:szCs w:val="18"/>
        </w:rPr>
      </w:pPr>
      <w:r w:rsidRPr="00097673">
        <w:rPr>
          <w:rFonts w:ascii="Cambria" w:hAnsi="Cambria"/>
          <w:sz w:val="18"/>
          <w:szCs w:val="18"/>
        </w:rPr>
        <w:t>Только владелец REC может затребовать экологические параметры по связанным мегаватт-часам возобновляемой энергии. Сторона должна владеть REC и иметь право упразднять его, чтобы иметь возможность выставлять претензии в отношении потребления возобновляемой энергии.</w:t>
      </w:r>
    </w:p>
    <w:p w:rsidRPr="00097673" w:rsidR="002473E2" w:rsidP="007F56DB" w:rsidRDefault="002473E2" w14:paraId="69BF607D" w14:textId="77777777">
      <w:pPr>
        <w:spacing w:before="120" w:after="120" w:line="264" w:lineRule="auto"/>
        <w:rPr>
          <w:rFonts w:ascii="Cambria" w:hAnsi="Cambria" w:cs="Arial"/>
          <w:sz w:val="18"/>
          <w:szCs w:val="18"/>
        </w:rPr>
      </w:pPr>
      <w:r w:rsidRPr="00097673">
        <w:rPr>
          <w:rFonts w:ascii="Cambria" w:hAnsi="Cambria"/>
          <w:sz w:val="18"/>
          <w:szCs w:val="18"/>
        </w:rPr>
        <w:t>Вы владеете REC, а также экологическими, экономическими и социальными льготами, связанными с мегаватт-часами электроэнергии, сгенерированными по вашей Подписке. Вы не можете продавать или передавать эти REC, за исключением ситуаций, когда это выполняется в рамках передачи или переуступки вашей Подписки другому потребителю.</w:t>
      </w:r>
    </w:p>
    <w:p w:rsidRPr="001C0623" w:rsidR="002473E2" w:rsidP="007F56DB" w:rsidRDefault="001C0623" w14:paraId="6DE582F5" w14:textId="30501641">
      <w:pPr>
        <w:spacing w:before="120" w:after="120" w:line="264" w:lineRule="auto"/>
        <w:rPr>
          <w:rFonts w:ascii="Cambria" w:hAnsi="Cambria" w:cs="Arial"/>
          <w:i/>
          <w:color w:val="FF0000"/>
          <w:sz w:val="18"/>
          <w:szCs w:val="18"/>
          <w:lang w:val="en-US"/>
        </w:rPr>
      </w:pPr>
      <w:r w:rsidRPr="001C0623">
        <w:rPr>
          <w:rFonts w:ascii="Cambria" w:hAnsi="Cambria" w:cs="Arial"/>
          <w:i/>
          <w:color w:val="FF0000"/>
          <w:sz w:val="18"/>
          <w:szCs w:val="18"/>
          <w:lang w:val="en-US"/>
        </w:rPr>
        <w:t>If the project is less than 360 kW and is granted a waiver from the requirement to register with the Western Renewable Energy Generation Information System (WREGIS), then the Project Manager must also include the following language in the contract:</w:t>
      </w:r>
    </w:p>
    <w:p w:rsidRPr="00097673" w:rsidR="002473E2" w:rsidP="007F56DB" w:rsidRDefault="00B818B9" w14:paraId="18DDF242" w14:textId="57DE3223">
      <w:pPr>
        <w:spacing w:before="120" w:after="120" w:line="264" w:lineRule="auto"/>
        <w:rPr>
          <w:rFonts w:ascii="Cambria" w:hAnsi="Cambria" w:cs="Arial"/>
          <w:b/>
          <w:i/>
          <w:sz w:val="18"/>
          <w:szCs w:val="18"/>
        </w:rPr>
      </w:pPr>
      <w:r w:rsidRPr="06A6FC45" w:rsidR="00B818B9">
        <w:rPr>
          <w:rFonts w:ascii="Cambria" w:hAnsi="Cambria"/>
          <w:b w:val="1"/>
          <w:bCs w:val="1"/>
          <w:i w:val="1"/>
          <w:iCs w:val="1"/>
          <w:sz w:val="18"/>
          <w:szCs w:val="18"/>
          <w:lang w:val="en-US"/>
        </w:rPr>
        <w:t>{«</w:t>
      </w:r>
      <w:r w:rsidRPr="06A6FC45" w:rsidR="001C0623">
        <w:rPr>
          <w:rFonts w:ascii="Cambria" w:hAnsi="Cambria" w:cs="Arial"/>
          <w:b w:val="1"/>
          <w:bCs w:val="1"/>
          <w:i w:val="1"/>
          <w:iCs w:val="1"/>
          <w:color w:val="FF0000"/>
          <w:sz w:val="18"/>
          <w:szCs w:val="18"/>
          <w:lang w:val="en-US"/>
        </w:rPr>
        <w:t>Western Renewable Energy Generation Information System (WREGIS)</w:t>
      </w:r>
      <w:r w:rsidRPr="06A6FC45" w:rsidR="001C0623">
        <w:rPr>
          <w:rFonts w:ascii="Cambria" w:hAnsi="Cambria" w:cs="Arial"/>
          <w:b w:val="1"/>
          <w:bCs w:val="1"/>
          <w:i w:val="1"/>
          <w:iCs w:val="1"/>
          <w:color w:val="FF0000"/>
          <w:sz w:val="18"/>
          <w:szCs w:val="18"/>
          <w:lang w:val="en-US"/>
        </w:rPr>
        <w:t xml:space="preserve"> </w:t>
      </w:r>
      <w:r w:rsidRPr="06A6FC45" w:rsidR="00B818B9">
        <w:rPr>
          <w:rFonts w:ascii="Cambria" w:hAnsi="Cambria"/>
          <w:b w:val="1"/>
          <w:bCs w:val="1"/>
          <w:i w:val="1"/>
          <w:iCs w:val="1"/>
          <w:sz w:val="18"/>
          <w:szCs w:val="18"/>
        </w:rPr>
        <w:t>является</w:t>
      </w:r>
      <w:r w:rsidRPr="06A6FC45" w:rsidR="00B818B9">
        <w:rPr>
          <w:rFonts w:ascii="Cambria" w:hAnsi="Cambria"/>
          <w:b w:val="1"/>
          <w:bCs w:val="1"/>
          <w:i w:val="1"/>
          <w:iCs w:val="1"/>
          <w:sz w:val="18"/>
          <w:szCs w:val="18"/>
          <w:lang w:val="en-US"/>
        </w:rPr>
        <w:t xml:space="preserve"> </w:t>
      </w:r>
      <w:r w:rsidRPr="06A6FC45" w:rsidR="00B818B9">
        <w:rPr>
          <w:rFonts w:ascii="Cambria" w:hAnsi="Cambria"/>
          <w:b w:val="1"/>
          <w:bCs w:val="1"/>
          <w:i w:val="1"/>
          <w:iCs w:val="1"/>
          <w:sz w:val="18"/>
          <w:szCs w:val="18"/>
        </w:rPr>
        <w:t>независимой</w:t>
      </w:r>
      <w:r w:rsidRPr="06A6FC45" w:rsidR="00B818B9">
        <w:rPr>
          <w:rFonts w:ascii="Cambria" w:hAnsi="Cambria"/>
          <w:b w:val="1"/>
          <w:bCs w:val="1"/>
          <w:i w:val="1"/>
          <w:iCs w:val="1"/>
          <w:sz w:val="18"/>
          <w:szCs w:val="18"/>
          <w:lang w:val="en-US"/>
        </w:rPr>
        <w:t xml:space="preserve"> </w:t>
      </w:r>
      <w:r w:rsidRPr="06A6FC45" w:rsidR="00B818B9">
        <w:rPr>
          <w:rFonts w:ascii="Cambria" w:hAnsi="Cambria"/>
          <w:b w:val="1"/>
          <w:bCs w:val="1"/>
          <w:i w:val="1"/>
          <w:iCs w:val="1"/>
          <w:sz w:val="18"/>
          <w:szCs w:val="18"/>
        </w:rPr>
        <w:t>системой</w:t>
      </w:r>
      <w:r w:rsidRPr="06A6FC45" w:rsidR="00B818B9">
        <w:rPr>
          <w:rFonts w:ascii="Cambria" w:hAnsi="Cambria"/>
          <w:b w:val="1"/>
          <w:bCs w:val="1"/>
          <w:i w:val="1"/>
          <w:iCs w:val="1"/>
          <w:sz w:val="18"/>
          <w:szCs w:val="18"/>
          <w:lang w:val="en-US"/>
        </w:rPr>
        <w:t xml:space="preserve"> </w:t>
      </w:r>
      <w:r w:rsidRPr="06A6FC45" w:rsidR="00B818B9">
        <w:rPr>
          <w:rFonts w:ascii="Cambria" w:hAnsi="Cambria"/>
          <w:b w:val="1"/>
          <w:bCs w:val="1"/>
          <w:i w:val="1"/>
          <w:iCs w:val="1"/>
          <w:sz w:val="18"/>
          <w:szCs w:val="18"/>
        </w:rPr>
        <w:t>отслеживания</w:t>
      </w:r>
      <w:r w:rsidRPr="06A6FC45" w:rsidR="00B818B9">
        <w:rPr>
          <w:rFonts w:ascii="Cambria" w:hAnsi="Cambria"/>
          <w:b w:val="1"/>
          <w:bCs w:val="1"/>
          <w:i w:val="1"/>
          <w:iCs w:val="1"/>
          <w:sz w:val="18"/>
          <w:szCs w:val="18"/>
          <w:lang w:val="en-US"/>
        </w:rPr>
        <w:t xml:space="preserve"> </w:t>
      </w:r>
      <w:r w:rsidRPr="06A6FC45" w:rsidR="00B818B9">
        <w:rPr>
          <w:rFonts w:ascii="Cambria" w:hAnsi="Cambria"/>
          <w:b w:val="1"/>
          <w:bCs w:val="1"/>
          <w:i w:val="1"/>
          <w:iCs w:val="1"/>
          <w:sz w:val="18"/>
          <w:szCs w:val="18"/>
        </w:rPr>
        <w:t>возобновляемой</w:t>
      </w:r>
      <w:r w:rsidRPr="06A6FC45" w:rsidR="00B818B9">
        <w:rPr>
          <w:rFonts w:ascii="Cambria" w:hAnsi="Cambria"/>
          <w:b w:val="1"/>
          <w:bCs w:val="1"/>
          <w:i w:val="1"/>
          <w:iCs w:val="1"/>
          <w:sz w:val="18"/>
          <w:szCs w:val="18"/>
          <w:lang w:val="en-US"/>
        </w:rPr>
        <w:t xml:space="preserve"> </w:t>
      </w:r>
      <w:r w:rsidRPr="06A6FC45" w:rsidR="00B818B9">
        <w:rPr>
          <w:rFonts w:ascii="Cambria" w:hAnsi="Cambria"/>
          <w:b w:val="1"/>
          <w:bCs w:val="1"/>
          <w:i w:val="1"/>
          <w:iCs w:val="1"/>
          <w:sz w:val="18"/>
          <w:szCs w:val="18"/>
        </w:rPr>
        <w:t>энергии</w:t>
      </w:r>
      <w:r w:rsidRPr="06A6FC45" w:rsidR="00B818B9">
        <w:rPr>
          <w:rFonts w:ascii="Cambria" w:hAnsi="Cambria"/>
          <w:b w:val="1"/>
          <w:bCs w:val="1"/>
          <w:i w:val="1"/>
          <w:iCs w:val="1"/>
          <w:sz w:val="18"/>
          <w:szCs w:val="18"/>
          <w:lang w:val="en-US"/>
        </w:rPr>
        <w:t xml:space="preserve"> </w:t>
      </w:r>
      <w:r w:rsidRPr="06A6FC45" w:rsidR="00B818B9">
        <w:rPr>
          <w:rFonts w:ascii="Cambria" w:hAnsi="Cambria"/>
          <w:b w:val="1"/>
          <w:bCs w:val="1"/>
          <w:i w:val="1"/>
          <w:iCs w:val="1"/>
          <w:sz w:val="18"/>
          <w:szCs w:val="18"/>
        </w:rPr>
        <w:t>в</w:t>
      </w:r>
      <w:r w:rsidRPr="06A6FC45" w:rsidR="00B818B9">
        <w:rPr>
          <w:rFonts w:ascii="Cambria" w:hAnsi="Cambria"/>
          <w:b w:val="1"/>
          <w:bCs w:val="1"/>
          <w:i w:val="1"/>
          <w:iCs w:val="1"/>
          <w:sz w:val="18"/>
          <w:szCs w:val="18"/>
          <w:lang w:val="en-US"/>
        </w:rPr>
        <w:t xml:space="preserve"> </w:t>
      </w:r>
      <w:r w:rsidRPr="06A6FC45" w:rsidR="00B818B9">
        <w:rPr>
          <w:rFonts w:ascii="Cambria" w:hAnsi="Cambria"/>
          <w:b w:val="1"/>
          <w:bCs w:val="1"/>
          <w:i w:val="1"/>
          <w:iCs w:val="1"/>
          <w:sz w:val="18"/>
          <w:szCs w:val="18"/>
        </w:rPr>
        <w:t>этом</w:t>
      </w:r>
      <w:r w:rsidRPr="06A6FC45" w:rsidR="00B818B9">
        <w:rPr>
          <w:rFonts w:ascii="Cambria" w:hAnsi="Cambria"/>
          <w:b w:val="1"/>
          <w:bCs w:val="1"/>
          <w:i w:val="1"/>
          <w:iCs w:val="1"/>
          <w:sz w:val="18"/>
          <w:szCs w:val="18"/>
          <w:lang w:val="en-US"/>
        </w:rPr>
        <w:t xml:space="preserve"> </w:t>
      </w:r>
      <w:r w:rsidRPr="06A6FC45" w:rsidR="00B818B9">
        <w:rPr>
          <w:rFonts w:ascii="Cambria" w:hAnsi="Cambria"/>
          <w:b w:val="1"/>
          <w:bCs w:val="1"/>
          <w:i w:val="1"/>
          <w:iCs w:val="1"/>
          <w:sz w:val="18"/>
          <w:szCs w:val="18"/>
        </w:rPr>
        <w:t>регионе</w:t>
      </w:r>
      <w:r w:rsidRPr="06A6FC45" w:rsidR="00B818B9">
        <w:rPr>
          <w:rFonts w:ascii="Cambria" w:hAnsi="Cambria"/>
          <w:b w:val="1"/>
          <w:bCs w:val="1"/>
          <w:i w:val="1"/>
          <w:iCs w:val="1"/>
          <w:sz w:val="18"/>
          <w:szCs w:val="18"/>
          <w:lang w:val="en-US"/>
        </w:rPr>
        <w:t xml:space="preserve">. </w:t>
      </w:r>
      <w:r w:rsidRPr="06A6FC45" w:rsidR="00B818B9">
        <w:rPr>
          <w:rFonts w:ascii="Cambria" w:hAnsi="Cambria"/>
          <w:b w:val="1"/>
          <w:bCs w:val="1"/>
          <w:i w:val="1"/>
          <w:iCs w:val="1"/>
          <w:sz w:val="18"/>
          <w:szCs w:val="18"/>
        </w:rPr>
        <w:t xml:space="preserve">Данный Проект получил освобождение от требования в отношении регистрации в </w:t>
      </w:r>
      <w:r w:rsidRPr="06A6FC45" w:rsidR="00B818B9">
        <w:rPr>
          <w:rFonts w:ascii="Cambria" w:hAnsi="Cambria"/>
          <w:b w:val="1"/>
          <w:bCs w:val="1"/>
          <w:i w:val="1"/>
          <w:iCs w:val="1"/>
          <w:color w:val="FF0000"/>
          <w:sz w:val="18"/>
          <w:szCs w:val="18"/>
        </w:rPr>
        <w:t>WREGIS</w:t>
      </w:r>
      <w:r w:rsidRPr="06A6FC45" w:rsidR="00B818B9">
        <w:rPr>
          <w:rFonts w:ascii="Cambria" w:hAnsi="Cambria"/>
          <w:b w:val="1"/>
          <w:bCs w:val="1"/>
          <w:i w:val="1"/>
          <w:iCs w:val="1"/>
          <w:sz w:val="18"/>
          <w:szCs w:val="18"/>
        </w:rPr>
        <w:t>. В результате этого данный Проект не будет выдавать или упразднять сертификаты на возобновляемую энергию от вашего лица.»}</w:t>
      </w:r>
    </w:p>
    <w:p w:rsidR="401358A0" w:rsidP="06A6FC45" w:rsidRDefault="401358A0" w14:paraId="30AB39F6" w14:textId="3F892541">
      <w:pPr>
        <w:pStyle w:val="ListParagraph"/>
        <w:numPr>
          <w:ilvl w:val="0"/>
          <w:numId w:val="1"/>
        </w:numPr>
        <w:spacing w:before="120" w:after="120" w:line="264" w:lineRule="auto"/>
        <w:rPr>
          <w:rFonts w:ascii="Cambria" w:hAnsi="Cambria" w:eastAsia="Cambria" w:cs="Cambria"/>
          <w:b w:val="1"/>
          <w:bCs w:val="1"/>
          <w:i w:val="0"/>
          <w:iCs w:val="0"/>
          <w:noProof w:val="0"/>
          <w:color w:val="222222"/>
          <w:sz w:val="18"/>
          <w:szCs w:val="18"/>
          <w:lang w:val="en-US"/>
        </w:rPr>
      </w:pPr>
      <w:r w:rsidRPr="06A6FC45" w:rsidR="401358A0">
        <w:rPr>
          <w:rFonts w:ascii="Cambria" w:hAnsi="Cambria" w:eastAsia="Cambria" w:cs="Cambria"/>
          <w:b w:val="1"/>
          <w:bCs w:val="1"/>
          <w:i w:val="0"/>
          <w:iCs w:val="0"/>
          <w:noProof w:val="0"/>
          <w:color w:val="222222"/>
          <w:sz w:val="18"/>
          <w:szCs w:val="18"/>
          <w:lang w:val="ru-RU"/>
        </w:rPr>
        <w:t>Влияние на клиентов, выбирающих равные коммунальные платежи</w:t>
      </w:r>
    </w:p>
    <w:p w:rsidR="401358A0" w:rsidP="06A6FC45" w:rsidRDefault="401358A0" w14:paraId="62CD0A9E" w14:textId="2DD113B4">
      <w:pPr>
        <w:pStyle w:val="Normal"/>
        <w:spacing w:before="120" w:after="120" w:line="264" w:lineRule="auto"/>
        <w:ind w:left="0"/>
        <w:rPr>
          <w:rFonts w:ascii="Cambria" w:hAnsi="Cambria" w:eastAsia="Cambria" w:cs="Cambria"/>
          <w:b w:val="0"/>
          <w:bCs w:val="0"/>
          <w:i w:val="0"/>
          <w:iCs w:val="0"/>
          <w:noProof w:val="0"/>
          <w:color w:val="222222"/>
          <w:sz w:val="18"/>
          <w:szCs w:val="18"/>
          <w:lang w:val="en-US"/>
        </w:rPr>
      </w:pPr>
      <w:r w:rsidRPr="06A6FC45" w:rsidR="401358A0">
        <w:rPr>
          <w:rFonts w:ascii="Cambria" w:hAnsi="Cambria" w:eastAsia="Cambria" w:cs="Cambria"/>
          <w:b w:val="0"/>
          <w:bCs w:val="0"/>
          <w:i w:val="0"/>
          <w:iCs w:val="0"/>
          <w:noProof w:val="0"/>
          <w:color w:val="222222"/>
          <w:sz w:val="18"/>
          <w:szCs w:val="18"/>
          <w:lang w:val="en-US"/>
        </w:rPr>
        <w:t>Добавление</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подписки</w:t>
      </w:r>
      <w:r w:rsidRPr="06A6FC45" w:rsidR="401358A0">
        <w:rPr>
          <w:rFonts w:ascii="Cambria" w:hAnsi="Cambria" w:eastAsia="Cambria" w:cs="Cambria"/>
          <w:b w:val="0"/>
          <w:bCs w:val="0"/>
          <w:i w:val="0"/>
          <w:iCs w:val="0"/>
          <w:noProof w:val="0"/>
          <w:color w:val="222222"/>
          <w:sz w:val="18"/>
          <w:szCs w:val="18"/>
          <w:lang w:val="en-US"/>
        </w:rPr>
        <w:t xml:space="preserve"> Community</w:t>
      </w:r>
      <w:r w:rsidRPr="06A6FC45" w:rsidR="02F08321">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 xml:space="preserve">Solar </w:t>
      </w:r>
      <w:r w:rsidRPr="06A6FC45" w:rsidR="401358A0">
        <w:rPr>
          <w:rFonts w:ascii="Cambria" w:hAnsi="Cambria" w:eastAsia="Cambria" w:cs="Cambria"/>
          <w:b w:val="0"/>
          <w:bCs w:val="0"/>
          <w:i w:val="0"/>
          <w:iCs w:val="0"/>
          <w:noProof w:val="0"/>
          <w:color w:val="222222"/>
          <w:sz w:val="18"/>
          <w:szCs w:val="18"/>
          <w:lang w:val="en-US"/>
        </w:rPr>
        <w:t>на</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служебную</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учетную</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запись</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которая</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также</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имеет</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равный</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план</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платежей</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приведет</w:t>
      </w:r>
      <w:r w:rsidRPr="06A6FC45" w:rsidR="401358A0">
        <w:rPr>
          <w:rFonts w:ascii="Cambria" w:hAnsi="Cambria" w:eastAsia="Cambria" w:cs="Cambria"/>
          <w:b w:val="0"/>
          <w:bCs w:val="0"/>
          <w:i w:val="0"/>
          <w:iCs w:val="0"/>
          <w:noProof w:val="0"/>
          <w:color w:val="222222"/>
          <w:sz w:val="18"/>
          <w:szCs w:val="18"/>
          <w:lang w:val="en-US"/>
        </w:rPr>
        <w:t xml:space="preserve"> к </w:t>
      </w:r>
      <w:r w:rsidRPr="06A6FC45" w:rsidR="401358A0">
        <w:rPr>
          <w:rFonts w:ascii="Cambria" w:hAnsi="Cambria" w:eastAsia="Cambria" w:cs="Cambria"/>
          <w:b w:val="0"/>
          <w:bCs w:val="0"/>
          <w:i w:val="0"/>
          <w:iCs w:val="0"/>
          <w:noProof w:val="0"/>
          <w:color w:val="222222"/>
          <w:sz w:val="18"/>
          <w:szCs w:val="18"/>
          <w:lang w:val="en-US"/>
        </w:rPr>
        <w:t>тому</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что</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сумма</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на</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счете</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клиента</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будет</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меняться</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каждый</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месяц</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Коммунальные</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предприятия</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могут</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предоставлять</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клиентам</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одинаковую</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сумму</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оплаты</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за</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электрическое</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обслуживание</w:t>
      </w:r>
      <w:r w:rsidRPr="06A6FC45" w:rsidR="401358A0">
        <w:rPr>
          <w:rFonts w:ascii="Cambria" w:hAnsi="Cambria" w:eastAsia="Cambria" w:cs="Cambria"/>
          <w:b w:val="0"/>
          <w:bCs w:val="0"/>
          <w:i w:val="0"/>
          <w:iCs w:val="0"/>
          <w:noProof w:val="0"/>
          <w:color w:val="222222"/>
          <w:sz w:val="18"/>
          <w:szCs w:val="18"/>
          <w:lang w:val="en-US"/>
        </w:rPr>
        <w:t xml:space="preserve"> с </w:t>
      </w:r>
      <w:r w:rsidRPr="06A6FC45" w:rsidR="401358A0">
        <w:rPr>
          <w:rFonts w:ascii="Cambria" w:hAnsi="Cambria" w:eastAsia="Cambria" w:cs="Cambria"/>
          <w:b w:val="0"/>
          <w:bCs w:val="0"/>
          <w:i w:val="0"/>
          <w:iCs w:val="0"/>
          <w:noProof w:val="0"/>
          <w:color w:val="222222"/>
          <w:sz w:val="18"/>
          <w:szCs w:val="18"/>
          <w:lang w:val="en-US"/>
        </w:rPr>
        <w:t>помощью</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этих</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предложений</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но</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не</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могут</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делать</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то</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же</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самое</w:t>
      </w:r>
      <w:r w:rsidRPr="06A6FC45" w:rsidR="401358A0">
        <w:rPr>
          <w:rFonts w:ascii="Cambria" w:hAnsi="Cambria" w:eastAsia="Cambria" w:cs="Cambria"/>
          <w:b w:val="0"/>
          <w:bCs w:val="0"/>
          <w:i w:val="0"/>
          <w:iCs w:val="0"/>
          <w:noProof w:val="0"/>
          <w:color w:val="222222"/>
          <w:sz w:val="18"/>
          <w:szCs w:val="18"/>
          <w:lang w:val="en-US"/>
        </w:rPr>
        <w:t xml:space="preserve"> с </w:t>
      </w:r>
      <w:r w:rsidRPr="06A6FC45" w:rsidR="401358A0">
        <w:rPr>
          <w:rFonts w:ascii="Cambria" w:hAnsi="Cambria" w:eastAsia="Cambria" w:cs="Cambria"/>
          <w:b w:val="0"/>
          <w:bCs w:val="0"/>
          <w:i w:val="0"/>
          <w:iCs w:val="0"/>
          <w:noProof w:val="0"/>
          <w:color w:val="222222"/>
          <w:sz w:val="18"/>
          <w:szCs w:val="18"/>
          <w:lang w:val="en-US"/>
        </w:rPr>
        <w:t>кредитными</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счетами</w:t>
      </w:r>
      <w:r w:rsidRPr="06A6FC45" w:rsidR="401358A0">
        <w:rPr>
          <w:rFonts w:ascii="Cambria" w:hAnsi="Cambria" w:eastAsia="Cambria" w:cs="Cambria"/>
          <w:b w:val="0"/>
          <w:bCs w:val="0"/>
          <w:i w:val="0"/>
          <w:iCs w:val="0"/>
          <w:noProof w:val="0"/>
          <w:color w:val="222222"/>
          <w:sz w:val="18"/>
          <w:szCs w:val="18"/>
          <w:lang w:val="en-US"/>
        </w:rPr>
        <w:t xml:space="preserve"> Community</w:t>
      </w:r>
      <w:r w:rsidRPr="06A6FC45" w:rsidR="0557FE5F">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Sola</w:t>
      </w:r>
      <w:r w:rsidRPr="06A6FC45" w:rsidR="206FB697">
        <w:rPr>
          <w:rFonts w:ascii="Cambria" w:hAnsi="Cambria" w:eastAsia="Cambria" w:cs="Cambria"/>
          <w:b w:val="0"/>
          <w:bCs w:val="0"/>
          <w:i w:val="0"/>
          <w:iCs w:val="0"/>
          <w:noProof w:val="0"/>
          <w:color w:val="222222"/>
          <w:sz w:val="18"/>
          <w:szCs w:val="18"/>
          <w:lang w:val="en-US"/>
        </w:rPr>
        <w:t xml:space="preserve">r </w:t>
      </w:r>
      <w:r w:rsidRPr="06A6FC45" w:rsidR="401358A0">
        <w:rPr>
          <w:rFonts w:ascii="Cambria" w:hAnsi="Cambria" w:eastAsia="Cambria" w:cs="Cambria"/>
          <w:b w:val="0"/>
          <w:bCs w:val="0"/>
          <w:i w:val="0"/>
          <w:iCs w:val="0"/>
          <w:noProof w:val="0"/>
          <w:color w:val="222222"/>
          <w:sz w:val="18"/>
          <w:szCs w:val="18"/>
          <w:lang w:val="en-US"/>
        </w:rPr>
        <w:t xml:space="preserve">Program, </w:t>
      </w:r>
      <w:r w:rsidRPr="06A6FC45" w:rsidR="401358A0">
        <w:rPr>
          <w:rFonts w:ascii="Cambria" w:hAnsi="Cambria" w:eastAsia="Cambria" w:cs="Cambria"/>
          <w:b w:val="0"/>
          <w:bCs w:val="0"/>
          <w:i w:val="0"/>
          <w:iCs w:val="0"/>
          <w:noProof w:val="0"/>
          <w:color w:val="222222"/>
          <w:sz w:val="18"/>
          <w:szCs w:val="18"/>
          <w:lang w:val="en-US"/>
        </w:rPr>
        <w:t>абонентской</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платой</w:t>
      </w:r>
      <w:r w:rsidRPr="06A6FC45" w:rsidR="401358A0">
        <w:rPr>
          <w:rFonts w:ascii="Cambria" w:hAnsi="Cambria" w:eastAsia="Cambria" w:cs="Cambria"/>
          <w:b w:val="0"/>
          <w:bCs w:val="0"/>
          <w:i w:val="0"/>
          <w:iCs w:val="0"/>
          <w:noProof w:val="0"/>
          <w:color w:val="222222"/>
          <w:sz w:val="18"/>
          <w:szCs w:val="18"/>
          <w:lang w:val="en-US"/>
        </w:rPr>
        <w:t xml:space="preserve"> и </w:t>
      </w:r>
      <w:r w:rsidRPr="06A6FC45" w:rsidR="401358A0">
        <w:rPr>
          <w:rFonts w:ascii="Cambria" w:hAnsi="Cambria" w:eastAsia="Cambria" w:cs="Cambria"/>
          <w:b w:val="0"/>
          <w:bCs w:val="0"/>
          <w:i w:val="0"/>
          <w:iCs w:val="0"/>
          <w:noProof w:val="0"/>
          <w:color w:val="222222"/>
          <w:sz w:val="18"/>
          <w:szCs w:val="18"/>
          <w:lang w:val="en-US"/>
        </w:rPr>
        <w:t>платой</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за</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программу</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Для</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коммунальных</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счетов</w:t>
      </w:r>
      <w:r w:rsidRPr="06A6FC45" w:rsidR="401358A0">
        <w:rPr>
          <w:rFonts w:ascii="Cambria" w:hAnsi="Cambria" w:eastAsia="Cambria" w:cs="Cambria"/>
          <w:b w:val="0"/>
          <w:bCs w:val="0"/>
          <w:i w:val="0"/>
          <w:iCs w:val="0"/>
          <w:noProof w:val="0"/>
          <w:color w:val="222222"/>
          <w:sz w:val="18"/>
          <w:szCs w:val="18"/>
          <w:lang w:val="en-US"/>
        </w:rPr>
        <w:t xml:space="preserve"> с </w:t>
      </w:r>
      <w:r w:rsidRPr="06A6FC45" w:rsidR="401358A0">
        <w:rPr>
          <w:rFonts w:ascii="Cambria" w:hAnsi="Cambria" w:eastAsia="Cambria" w:cs="Cambria"/>
          <w:b w:val="0"/>
          <w:bCs w:val="0"/>
          <w:i w:val="0"/>
          <w:iCs w:val="0"/>
          <w:noProof w:val="0"/>
          <w:color w:val="222222"/>
          <w:sz w:val="18"/>
          <w:szCs w:val="18"/>
          <w:lang w:val="en-US"/>
        </w:rPr>
        <w:t>равным</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планом</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платежей</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которые</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также</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участвуют</w:t>
      </w:r>
      <w:r w:rsidRPr="06A6FC45" w:rsidR="401358A0">
        <w:rPr>
          <w:rFonts w:ascii="Cambria" w:hAnsi="Cambria" w:eastAsia="Cambria" w:cs="Cambria"/>
          <w:b w:val="0"/>
          <w:bCs w:val="0"/>
          <w:i w:val="0"/>
          <w:iCs w:val="0"/>
          <w:noProof w:val="0"/>
          <w:color w:val="222222"/>
          <w:sz w:val="18"/>
          <w:szCs w:val="18"/>
          <w:lang w:val="en-US"/>
        </w:rPr>
        <w:t xml:space="preserve"> в </w:t>
      </w:r>
      <w:r w:rsidRPr="06A6FC45" w:rsidR="401358A0">
        <w:rPr>
          <w:rFonts w:ascii="Cambria" w:hAnsi="Cambria" w:eastAsia="Cambria" w:cs="Cambria"/>
          <w:b w:val="0"/>
          <w:bCs w:val="0"/>
          <w:i w:val="0"/>
          <w:iCs w:val="0"/>
          <w:noProof w:val="0"/>
          <w:color w:val="222222"/>
          <w:sz w:val="18"/>
          <w:szCs w:val="18"/>
          <w:lang w:val="en-US"/>
        </w:rPr>
        <w:t>программе</w:t>
      </w:r>
      <w:r w:rsidRPr="06A6FC45" w:rsidR="401358A0">
        <w:rPr>
          <w:rFonts w:ascii="Cambria" w:hAnsi="Cambria" w:eastAsia="Cambria" w:cs="Cambria"/>
          <w:b w:val="0"/>
          <w:bCs w:val="0"/>
          <w:i w:val="0"/>
          <w:iCs w:val="0"/>
          <w:noProof w:val="0"/>
          <w:color w:val="222222"/>
          <w:sz w:val="18"/>
          <w:szCs w:val="18"/>
          <w:lang w:val="en-US"/>
        </w:rPr>
        <w:t xml:space="preserve"> Community</w:t>
      </w:r>
      <w:r w:rsidRPr="06A6FC45" w:rsidR="6980EA94">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Solar</w:t>
      </w:r>
      <w:r w:rsidRPr="06A6FC45" w:rsidR="0910350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 xml:space="preserve">Program, </w:t>
      </w:r>
      <w:r w:rsidRPr="06A6FC45" w:rsidR="401358A0">
        <w:rPr>
          <w:rFonts w:ascii="Cambria" w:hAnsi="Cambria" w:eastAsia="Cambria" w:cs="Cambria"/>
          <w:b w:val="0"/>
          <w:bCs w:val="0"/>
          <w:i w:val="0"/>
          <w:iCs w:val="0"/>
          <w:noProof w:val="0"/>
          <w:color w:val="222222"/>
          <w:sz w:val="18"/>
          <w:szCs w:val="18"/>
          <w:lang w:val="en-US"/>
        </w:rPr>
        <w:t>общие</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ежемесячные</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счета</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будут</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увеличиваться</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или</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уменьшаться</w:t>
      </w:r>
      <w:r w:rsidRPr="06A6FC45" w:rsidR="401358A0">
        <w:rPr>
          <w:rFonts w:ascii="Cambria" w:hAnsi="Cambria" w:eastAsia="Cambria" w:cs="Cambria"/>
          <w:b w:val="0"/>
          <w:bCs w:val="0"/>
          <w:i w:val="0"/>
          <w:iCs w:val="0"/>
          <w:noProof w:val="0"/>
          <w:color w:val="222222"/>
          <w:sz w:val="18"/>
          <w:szCs w:val="18"/>
          <w:lang w:val="en-US"/>
        </w:rPr>
        <w:t xml:space="preserve"> в </w:t>
      </w:r>
      <w:r w:rsidRPr="06A6FC45" w:rsidR="401358A0">
        <w:rPr>
          <w:rFonts w:ascii="Cambria" w:hAnsi="Cambria" w:eastAsia="Cambria" w:cs="Cambria"/>
          <w:b w:val="0"/>
          <w:bCs w:val="0"/>
          <w:i w:val="0"/>
          <w:iCs w:val="0"/>
          <w:noProof w:val="0"/>
          <w:color w:val="222222"/>
          <w:sz w:val="18"/>
          <w:szCs w:val="18"/>
          <w:lang w:val="en-US"/>
        </w:rPr>
        <w:t>зависимости</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от</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количества</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солнечной</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энергии</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произведенной</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за</w:t>
      </w:r>
      <w:r w:rsidRPr="06A6FC45" w:rsidR="401358A0">
        <w:rPr>
          <w:rFonts w:ascii="Cambria" w:hAnsi="Cambria" w:eastAsia="Cambria" w:cs="Cambria"/>
          <w:b w:val="0"/>
          <w:bCs w:val="0"/>
          <w:i w:val="0"/>
          <w:iCs w:val="0"/>
          <w:noProof w:val="0"/>
          <w:color w:val="222222"/>
          <w:sz w:val="18"/>
          <w:szCs w:val="18"/>
          <w:lang w:val="en-US"/>
        </w:rPr>
        <w:t xml:space="preserve"> </w:t>
      </w:r>
      <w:r w:rsidRPr="06A6FC45" w:rsidR="401358A0">
        <w:rPr>
          <w:rFonts w:ascii="Cambria" w:hAnsi="Cambria" w:eastAsia="Cambria" w:cs="Cambria"/>
          <w:b w:val="0"/>
          <w:bCs w:val="0"/>
          <w:i w:val="0"/>
          <w:iCs w:val="0"/>
          <w:noProof w:val="0"/>
          <w:color w:val="222222"/>
          <w:sz w:val="18"/>
          <w:szCs w:val="18"/>
          <w:lang w:val="en-US"/>
        </w:rPr>
        <w:t>месяц</w:t>
      </w:r>
      <w:r w:rsidRPr="06A6FC45" w:rsidR="401358A0">
        <w:rPr>
          <w:rFonts w:ascii="Cambria" w:hAnsi="Cambria" w:eastAsia="Cambria" w:cs="Cambria"/>
          <w:b w:val="0"/>
          <w:bCs w:val="0"/>
          <w:i w:val="0"/>
          <w:iCs w:val="0"/>
          <w:noProof w:val="0"/>
          <w:color w:val="222222"/>
          <w:sz w:val="18"/>
          <w:szCs w:val="18"/>
          <w:lang w:val="en-US"/>
        </w:rPr>
        <w:t>.</w:t>
      </w:r>
    </w:p>
    <w:p w:rsidRPr="00097673" w:rsidR="00A47CFD" w:rsidP="06A6FC45" w:rsidRDefault="002473E2" w14:paraId="4E331C7B" w14:textId="04064FFA">
      <w:pPr>
        <w:pStyle w:val="ListParagraph"/>
        <w:numPr>
          <w:ilvl w:val="0"/>
          <w:numId w:val="1"/>
        </w:numPr>
        <w:spacing w:after="0" w:line="264" w:lineRule="auto"/>
        <w:rPr>
          <w:rFonts w:ascii="Cambria" w:hAnsi="Cambria" w:cs="Arial"/>
          <w:b w:val="1"/>
          <w:bCs w:val="1"/>
          <w:sz w:val="18"/>
          <w:szCs w:val="18"/>
        </w:rPr>
      </w:pPr>
      <w:r w:rsidRPr="06A6FC45" w:rsidR="002473E2">
        <w:rPr>
          <w:rFonts w:ascii="Cambria" w:hAnsi="Cambria"/>
          <w:sz w:val="18"/>
          <w:szCs w:val="18"/>
        </w:rPr>
        <w:t xml:space="preserve"> </w:t>
      </w:r>
      <w:r w:rsidRPr="06A6FC45" w:rsidR="002473E2">
        <w:rPr>
          <w:rFonts w:ascii="Cambria" w:hAnsi="Cambria"/>
          <w:b w:val="1"/>
          <w:bCs w:val="1"/>
          <w:sz w:val="18"/>
          <w:szCs w:val="18"/>
        </w:rPr>
        <w:t>Конфиденциальность и безопасность данных</w:t>
      </w:r>
    </w:p>
    <w:p w:rsidRPr="00355FFA" w:rsidR="006F1A01" w:rsidP="007F56DB" w:rsidRDefault="00355FFA" w14:paraId="4CDA8E73" w14:textId="4A243ABF">
      <w:pPr>
        <w:spacing w:before="120" w:after="120" w:line="264" w:lineRule="auto"/>
        <w:outlineLvl w:val="5"/>
        <w:rPr>
          <w:rFonts w:ascii="Cambria" w:hAnsi="Cambria" w:cs="Arial"/>
          <w:color w:val="FF0000"/>
          <w:sz w:val="18"/>
          <w:szCs w:val="18"/>
          <w:lang w:val="en-US"/>
        </w:rPr>
      </w:pPr>
      <w:r w:rsidRPr="00355FFA">
        <w:rPr>
          <w:rFonts w:ascii="Cambria" w:hAnsi="Cambria" w:cs="Arial"/>
          <w:i/>
          <w:color w:val="FF0000"/>
          <w:sz w:val="18"/>
          <w:szCs w:val="18"/>
          <w:lang w:val="en-US"/>
        </w:rPr>
        <w:t>Explanation of how the Project Manager will ensure the security of private Participant information, in accordance with its obligations as a registered Project Manager, as described Project Manager Data Security Requirements section of the Code of Conduct.</w:t>
      </w:r>
    </w:p>
    <w:p w:rsidRPr="00097673" w:rsidR="006F1A01" w:rsidP="06A6FC45" w:rsidRDefault="006F1A01" w14:paraId="2C35D74C" w14:textId="15F8DDA3">
      <w:pPr>
        <w:pStyle w:val="ListParagraph"/>
        <w:numPr>
          <w:ilvl w:val="0"/>
          <w:numId w:val="1"/>
        </w:numPr>
        <w:spacing w:after="0" w:line="264" w:lineRule="auto"/>
        <w:rPr>
          <w:rFonts w:ascii="Cambria" w:hAnsi="Cambria" w:cs="Arial"/>
          <w:b w:val="1"/>
          <w:bCs w:val="1"/>
          <w:sz w:val="18"/>
          <w:szCs w:val="18"/>
        </w:rPr>
      </w:pPr>
      <w:r w:rsidRPr="06A6FC45" w:rsidR="006F1A01">
        <w:rPr>
          <w:rFonts w:ascii="Cambria" w:hAnsi="Cambria"/>
          <w:b w:val="1"/>
          <w:bCs w:val="1"/>
          <w:sz w:val="18"/>
          <w:szCs w:val="18"/>
        </w:rPr>
        <w:t>Обязанности</w:t>
      </w:r>
      <w:r w:rsidRPr="06A6FC45" w:rsidR="006F1A01">
        <w:rPr>
          <w:rFonts w:ascii="Cambria" w:hAnsi="Cambria"/>
          <w:b w:val="1"/>
          <w:bCs w:val="1"/>
          <w:sz w:val="18"/>
          <w:szCs w:val="18"/>
        </w:rPr>
        <w:t xml:space="preserve"> </w:t>
      </w:r>
      <w:r w:rsidRPr="06A6FC45" w:rsidR="006F1A01">
        <w:rPr>
          <w:rFonts w:ascii="Cambria" w:hAnsi="Cambria"/>
          <w:b w:val="1"/>
          <w:bCs w:val="1"/>
          <w:sz w:val="18"/>
          <w:szCs w:val="18"/>
        </w:rPr>
        <w:t>Администратора</w:t>
      </w:r>
      <w:r w:rsidRPr="06A6FC45" w:rsidR="006F1A01">
        <w:rPr>
          <w:rFonts w:ascii="Cambria" w:hAnsi="Cambria"/>
          <w:b w:val="1"/>
          <w:bCs w:val="1"/>
          <w:sz w:val="18"/>
          <w:szCs w:val="18"/>
        </w:rPr>
        <w:t xml:space="preserve"> </w:t>
      </w:r>
      <w:r w:rsidRPr="06A6FC45" w:rsidR="006F1A01">
        <w:rPr>
          <w:rFonts w:ascii="Cambria" w:hAnsi="Cambria"/>
          <w:b w:val="1"/>
          <w:bCs w:val="1"/>
          <w:sz w:val="18"/>
          <w:szCs w:val="18"/>
        </w:rPr>
        <w:t>программы</w:t>
      </w:r>
      <w:r w:rsidRPr="06A6FC45" w:rsidR="006F1A01">
        <w:rPr>
          <w:rFonts w:ascii="Cambria" w:hAnsi="Cambria"/>
          <w:b w:val="1"/>
          <w:bCs w:val="1"/>
          <w:sz w:val="18"/>
          <w:szCs w:val="18"/>
        </w:rPr>
        <w:t>, [</w:t>
      </w:r>
      <w:r w:rsidRPr="06A6FC45" w:rsidR="00355FFA">
        <w:rPr>
          <w:rFonts w:ascii="Cambria" w:hAnsi="Cambria"/>
          <w:b w:val="1"/>
          <w:bCs w:val="1"/>
          <w:color w:val="FF0000"/>
          <w:sz w:val="18"/>
          <w:szCs w:val="18"/>
          <w:lang w:val="en-US"/>
        </w:rPr>
        <w:t>UTILITY</w:t>
      </w:r>
      <w:r w:rsidRPr="06A6FC45" w:rsidR="006F1A01">
        <w:rPr>
          <w:rFonts w:ascii="Cambria" w:hAnsi="Cambria"/>
          <w:b w:val="1"/>
          <w:bCs w:val="1"/>
          <w:sz w:val="18"/>
          <w:szCs w:val="18"/>
        </w:rPr>
        <w:t xml:space="preserve">] </w:t>
      </w:r>
      <w:r w:rsidRPr="06A6FC45" w:rsidR="006F1A01">
        <w:rPr>
          <w:rFonts w:ascii="Cambria" w:hAnsi="Cambria"/>
          <w:b w:val="1"/>
          <w:bCs w:val="1"/>
          <w:sz w:val="18"/>
          <w:szCs w:val="18"/>
        </w:rPr>
        <w:t>и</w:t>
      </w:r>
      <w:r w:rsidRPr="06A6FC45" w:rsidR="006F1A01">
        <w:rPr>
          <w:rFonts w:ascii="Cambria" w:hAnsi="Cambria"/>
          <w:b w:val="1"/>
          <w:bCs w:val="1"/>
          <w:sz w:val="18"/>
          <w:szCs w:val="18"/>
        </w:rPr>
        <w:t xml:space="preserve"> </w:t>
      </w:r>
      <w:r w:rsidRPr="06A6FC45" w:rsidR="006F1A01">
        <w:rPr>
          <w:rFonts w:ascii="Cambria" w:hAnsi="Cambria"/>
          <w:b w:val="1"/>
          <w:bCs w:val="1"/>
          <w:sz w:val="18"/>
          <w:szCs w:val="18"/>
        </w:rPr>
        <w:t>Комиссии</w:t>
      </w:r>
      <w:r w:rsidRPr="06A6FC45" w:rsidR="006F1A01">
        <w:rPr>
          <w:rFonts w:ascii="Cambria" w:hAnsi="Cambria"/>
          <w:b w:val="1"/>
          <w:bCs w:val="1"/>
          <w:sz w:val="18"/>
          <w:szCs w:val="18"/>
        </w:rPr>
        <w:t xml:space="preserve"> </w:t>
      </w:r>
      <w:r w:rsidRPr="06A6FC45" w:rsidR="006F1A01">
        <w:rPr>
          <w:rFonts w:ascii="Cambria" w:hAnsi="Cambria"/>
          <w:b w:val="1"/>
          <w:bCs w:val="1"/>
          <w:sz w:val="18"/>
          <w:szCs w:val="18"/>
        </w:rPr>
        <w:t>по</w:t>
      </w:r>
      <w:r w:rsidRPr="06A6FC45" w:rsidR="006F1A01">
        <w:rPr>
          <w:rFonts w:ascii="Cambria" w:hAnsi="Cambria"/>
          <w:b w:val="1"/>
          <w:bCs w:val="1"/>
          <w:sz w:val="18"/>
          <w:szCs w:val="18"/>
        </w:rPr>
        <w:t xml:space="preserve"> </w:t>
      </w:r>
      <w:r w:rsidRPr="06A6FC45" w:rsidR="006F1A01">
        <w:rPr>
          <w:rFonts w:ascii="Cambria" w:hAnsi="Cambria"/>
          <w:b w:val="1"/>
          <w:bCs w:val="1"/>
          <w:sz w:val="18"/>
          <w:szCs w:val="18"/>
        </w:rPr>
        <w:t>коммунальному</w:t>
      </w:r>
      <w:r w:rsidRPr="06A6FC45" w:rsidR="006F1A01">
        <w:rPr>
          <w:rFonts w:ascii="Cambria" w:hAnsi="Cambria"/>
          <w:b w:val="1"/>
          <w:bCs w:val="1"/>
          <w:sz w:val="18"/>
          <w:szCs w:val="18"/>
        </w:rPr>
        <w:t xml:space="preserve"> </w:t>
      </w:r>
      <w:r w:rsidRPr="06A6FC45" w:rsidR="006F1A01">
        <w:rPr>
          <w:rFonts w:ascii="Cambria" w:hAnsi="Cambria"/>
          <w:b w:val="1"/>
          <w:bCs w:val="1"/>
          <w:sz w:val="18"/>
          <w:szCs w:val="18"/>
        </w:rPr>
        <w:t>обслуживанию</w:t>
      </w:r>
      <w:r w:rsidRPr="06A6FC45" w:rsidR="006F1A01">
        <w:rPr>
          <w:rFonts w:ascii="Cambria" w:hAnsi="Cambria"/>
          <w:b w:val="1"/>
          <w:bCs w:val="1"/>
          <w:sz w:val="18"/>
          <w:szCs w:val="18"/>
        </w:rPr>
        <w:t xml:space="preserve"> </w:t>
      </w:r>
      <w:r w:rsidRPr="06A6FC45" w:rsidR="006F1A01">
        <w:rPr>
          <w:rFonts w:ascii="Cambria" w:hAnsi="Cambria"/>
          <w:b w:val="1"/>
          <w:bCs w:val="1"/>
          <w:sz w:val="18"/>
          <w:szCs w:val="18"/>
        </w:rPr>
        <w:t>Орегона</w:t>
      </w:r>
    </w:p>
    <w:p w:rsidRPr="00097673" w:rsidR="006F1A01" w:rsidP="007F56DB" w:rsidRDefault="006F1A01" w14:paraId="06049987" w14:textId="7ED5B6D2">
      <w:pPr>
        <w:pStyle w:val="ListParagraph"/>
        <w:numPr>
          <w:ilvl w:val="1"/>
          <w:numId w:val="1"/>
        </w:numPr>
        <w:spacing w:after="120" w:line="264" w:lineRule="auto"/>
        <w:ind w:left="907"/>
        <w:contextualSpacing w:val="0"/>
        <w:rPr>
          <w:rFonts w:ascii="Cambria" w:hAnsi="Cambria" w:cs="Arial"/>
          <w:sz w:val="18"/>
          <w:szCs w:val="18"/>
        </w:rPr>
      </w:pPr>
      <w:r w:rsidRPr="06A6FC45" w:rsidR="006F1A01">
        <w:rPr>
          <w:rFonts w:ascii="Cambria" w:hAnsi="Cambria"/>
          <w:sz w:val="18"/>
          <w:szCs w:val="18"/>
        </w:rPr>
        <w:t>Администратор программы. Администратор Программы солнечной энергии для коммунальных нужд Орегона, компания Energy Solutions, а также ее субподрядчики несут ответственность за внедрение и управление повседневной деятельностью в рамках Программы солнечной энергии для коммунальных нужд, включая проверку проектов, расчет кредитов на оплату коммунальных счетов и координирование ежемесячного кредитования с коммунальными службами, содействие выставлению счетов и сбору платежей в рамках Подписки через коммунальные счета, контроль выполнения Руководителем проекта требований Программы и Кодекса поведения, а также содействие в ходе урегулирования претензий, связанных с Программой солнечной энергии для коммунальных нужд.</w:t>
      </w:r>
    </w:p>
    <w:p w:rsidRPr="00097673" w:rsidR="003C52F8" w:rsidP="007F7A48" w:rsidRDefault="003C52F8" w14:paraId="074635E8" w14:textId="238B816C">
      <w:pPr>
        <w:pStyle w:val="ListParagraph"/>
        <w:numPr>
          <w:ilvl w:val="1"/>
          <w:numId w:val="1"/>
        </w:numPr>
        <w:spacing w:after="120" w:line="264" w:lineRule="auto"/>
        <w:ind w:left="907"/>
        <w:contextualSpacing w:val="0"/>
        <w:rPr>
          <w:rFonts w:ascii="Cambria" w:hAnsi="Cambria" w:cs="Arial"/>
          <w:sz w:val="18"/>
          <w:szCs w:val="18"/>
        </w:rPr>
      </w:pPr>
      <w:r w:rsidRPr="06A6FC45" w:rsidR="003C52F8">
        <w:rPr>
          <w:rFonts w:ascii="Cambria" w:hAnsi="Cambria"/>
          <w:sz w:val="18"/>
          <w:szCs w:val="18"/>
        </w:rPr>
        <w:t>[</w:t>
      </w:r>
      <w:r w:rsidRPr="06A6FC45" w:rsidR="00355FFA">
        <w:rPr>
          <w:rFonts w:ascii="Cambria" w:hAnsi="Cambria" w:cs="Arial"/>
          <w:b w:val="1"/>
          <w:bCs w:val="1"/>
          <w:color w:val="FF0000"/>
          <w:sz w:val="18"/>
          <w:szCs w:val="18"/>
        </w:rPr>
        <w:t>UTILITY</w:t>
      </w:r>
      <w:r w:rsidRPr="06A6FC45" w:rsidR="003C52F8">
        <w:rPr>
          <w:rFonts w:ascii="Cambria" w:hAnsi="Cambria"/>
          <w:sz w:val="18"/>
          <w:szCs w:val="18"/>
        </w:rPr>
        <w:t>]. При предоставлении согласия Участника коммунальная служба Участника несет ответственность за предоставление информации о р/с по электроэнергии потребителя для проверки его соответствия критериям Подписки, предоставление кредитов на оплату коммунальных счетов, причитающихся Участникам, сбор и перевод платежей по Подписке, которые должны быть осуществлены Участниками, Администратору программы (для предоставления Руководителю проекта) и взимание сборов для финансирования Администрирования программы.</w:t>
      </w:r>
    </w:p>
    <w:p w:rsidRPr="00097673" w:rsidR="003C52F8" w:rsidP="007F56DB" w:rsidRDefault="00355FFA" w14:paraId="3EAF9336" w14:textId="65C261D2">
      <w:pPr>
        <w:pStyle w:val="ListParagraph"/>
        <w:numPr>
          <w:ilvl w:val="1"/>
          <w:numId w:val="1"/>
        </w:numPr>
        <w:spacing w:after="120" w:line="264" w:lineRule="auto"/>
        <w:ind w:left="907"/>
        <w:contextualSpacing w:val="0"/>
        <w:rPr>
          <w:rFonts w:ascii="Cambria" w:hAnsi="Cambria" w:cs="Arial"/>
          <w:sz w:val="18"/>
          <w:szCs w:val="18"/>
        </w:rPr>
      </w:pPr>
      <w:r w:rsidRPr="06A6FC45" w:rsidR="00355FFA">
        <w:rPr>
          <w:rFonts w:ascii="Cambria" w:hAnsi="Cambria" w:cs="Arial"/>
          <w:color w:val="FF0000"/>
          <w:sz w:val="18"/>
          <w:szCs w:val="18"/>
        </w:rPr>
        <w:t>Oregon Public Utility Commission</w:t>
      </w:r>
      <w:r w:rsidRPr="06A6FC45" w:rsidR="003C52F8">
        <w:rPr>
          <w:rFonts w:ascii="Cambria" w:hAnsi="Cambria"/>
          <w:sz w:val="18"/>
          <w:szCs w:val="18"/>
        </w:rPr>
        <w:t xml:space="preserve">. </w:t>
      </w:r>
      <w:r w:rsidRPr="06A6FC45" w:rsidR="00355FFA">
        <w:rPr>
          <w:rFonts w:ascii="Cambria" w:hAnsi="Cambria" w:cs="Arial"/>
          <w:color w:val="FF0000"/>
          <w:sz w:val="18"/>
          <w:szCs w:val="18"/>
        </w:rPr>
        <w:t>Oregon Public Utility Commission</w:t>
      </w:r>
      <w:r w:rsidRPr="06A6FC45" w:rsidR="003C52F8">
        <w:rPr>
          <w:rFonts w:ascii="Cambria" w:hAnsi="Cambria"/>
          <w:sz w:val="18"/>
          <w:szCs w:val="18"/>
        </w:rPr>
        <w:t xml:space="preserve"> несет ответственность за надзор за реализацией Программы солнечной энергии для коммунальных нужд и предоставление соответствующей информации, Предварительную сертификацию и Сертификацию проектов, урегулирование претензий, переданных на более высокий уровень, проведение периодического аудита и оценки Программы, а также за все прочие аспекты, определенные Комиссией.</w:t>
      </w:r>
    </w:p>
    <w:p w:rsidRPr="00097673" w:rsidR="003C52F8" w:rsidP="06A6FC45" w:rsidRDefault="003C52F8" w14:paraId="190501AE" w14:textId="10CF2999">
      <w:pPr>
        <w:pStyle w:val="ListParagraph"/>
        <w:numPr>
          <w:ilvl w:val="0"/>
          <w:numId w:val="1"/>
        </w:numPr>
        <w:spacing w:after="0" w:line="264" w:lineRule="auto"/>
        <w:rPr>
          <w:rFonts w:ascii="Cambria" w:hAnsi="Cambria" w:cs="Arial"/>
          <w:b w:val="1"/>
          <w:bCs w:val="1"/>
          <w:sz w:val="18"/>
          <w:szCs w:val="18"/>
        </w:rPr>
      </w:pPr>
      <w:r w:rsidRPr="06A6FC45" w:rsidR="003C52F8">
        <w:rPr>
          <w:rFonts w:ascii="Cambria" w:hAnsi="Cambria"/>
          <w:b w:val="1"/>
          <w:bCs w:val="1"/>
          <w:sz w:val="18"/>
          <w:szCs w:val="18"/>
        </w:rPr>
        <w:t xml:space="preserve"> Уведомления в отношении статуса и исполнения проекта</w:t>
      </w:r>
    </w:p>
    <w:p w:rsidRPr="00355FFA" w:rsidR="00355FFA" w:rsidP="00355FFA" w:rsidRDefault="00355FFA" w14:paraId="668A646D" w14:textId="77777777">
      <w:pPr>
        <w:spacing w:before="120" w:after="120" w:line="264" w:lineRule="auto"/>
        <w:rPr>
          <w:rFonts w:ascii="Cambria" w:hAnsi="Cambria" w:cs="Arial"/>
          <w:i/>
          <w:color w:val="FF0000"/>
          <w:sz w:val="18"/>
          <w:szCs w:val="18"/>
          <w:lang w:val="en-US"/>
        </w:rPr>
      </w:pPr>
      <w:r w:rsidRPr="00355FFA">
        <w:rPr>
          <w:rFonts w:ascii="Cambria" w:hAnsi="Cambria" w:cs="Arial"/>
          <w:i/>
          <w:color w:val="FF0000"/>
          <w:sz w:val="18"/>
          <w:szCs w:val="18"/>
          <w:lang w:val="en-US"/>
        </w:rPr>
        <w:lastRenderedPageBreak/>
        <w:t xml:space="preserve">If a Project </w:t>
      </w:r>
      <w:r w:rsidRPr="00355FFA">
        <w:rPr>
          <w:rFonts w:ascii="Cambria" w:hAnsi="Cambria" w:cs="Arial"/>
          <w:i/>
          <w:iCs/>
          <w:color w:val="FF0000"/>
          <w:sz w:val="18"/>
          <w:szCs w:val="18"/>
          <w:lang w:val="en-US"/>
        </w:rPr>
        <w:t>is</w:t>
      </w:r>
      <w:r w:rsidRPr="00355FFA">
        <w:rPr>
          <w:rFonts w:ascii="Cambria" w:hAnsi="Cambria" w:cs="Arial"/>
          <w:i/>
          <w:color w:val="FF0000"/>
          <w:sz w:val="18"/>
          <w:szCs w:val="18"/>
          <w:lang w:val="en-US"/>
        </w:rPr>
        <w:t xml:space="preserve"> not </w:t>
      </w:r>
      <w:r w:rsidRPr="00355FFA">
        <w:rPr>
          <w:rFonts w:ascii="Cambria" w:hAnsi="Cambria" w:cs="Arial"/>
          <w:i/>
          <w:iCs/>
          <w:color w:val="FF0000"/>
          <w:sz w:val="18"/>
          <w:szCs w:val="18"/>
          <w:lang w:val="en-US"/>
        </w:rPr>
        <w:t>operational</w:t>
      </w:r>
      <w:r w:rsidRPr="00355FFA">
        <w:rPr>
          <w:rFonts w:ascii="Cambria" w:hAnsi="Cambria" w:cs="Arial"/>
          <w:i/>
          <w:color w:val="FF0000"/>
          <w:sz w:val="18"/>
          <w:szCs w:val="18"/>
          <w:lang w:val="en-US"/>
        </w:rPr>
        <w:t xml:space="preserve"> at the time the Participant enters into the contract, the Project Manager must: a) provide the estimated </w:t>
      </w:r>
      <w:r w:rsidRPr="00355FFA">
        <w:rPr>
          <w:rFonts w:ascii="Cambria" w:hAnsi="Cambria" w:cs="Arial"/>
          <w:i/>
          <w:iCs/>
          <w:color w:val="FF0000"/>
          <w:sz w:val="18"/>
          <w:szCs w:val="18"/>
          <w:lang w:val="en-US"/>
        </w:rPr>
        <w:t xml:space="preserve">Commercial Operation date, b) </w:t>
      </w:r>
      <w:r w:rsidRPr="00355FFA">
        <w:rPr>
          <w:rFonts w:ascii="Cambria" w:hAnsi="Cambria" w:cs="Arial"/>
          <w:i/>
          <w:color w:val="FF0000"/>
          <w:sz w:val="18"/>
          <w:szCs w:val="18"/>
          <w:lang w:val="en-US"/>
        </w:rPr>
        <w:t xml:space="preserve">indicate the frequency and method by which they will notify the Participant about the status of the Project, and c) explain the Participant’s options if the Commercial Operation date is delayed by more than a year, including remedies and refunds that would apply under this circumstance. The Project Manager must also clearly disclose that the </w:t>
      </w:r>
      <w:r w:rsidRPr="00355FFA">
        <w:rPr>
          <w:rFonts w:ascii="Cambria" w:hAnsi="Cambria" w:cs="Arial"/>
          <w:i/>
          <w:iCs/>
          <w:color w:val="FF0000"/>
          <w:sz w:val="18"/>
          <w:szCs w:val="18"/>
          <w:lang w:val="en-US"/>
        </w:rPr>
        <w:t>Participant</w:t>
      </w:r>
      <w:r w:rsidRPr="00355FFA">
        <w:rPr>
          <w:rFonts w:ascii="Cambria" w:hAnsi="Cambria" w:cs="Arial"/>
          <w:i/>
          <w:color w:val="FF0000"/>
          <w:sz w:val="18"/>
          <w:szCs w:val="18"/>
          <w:lang w:val="en-US"/>
        </w:rPr>
        <w:t xml:space="preserve"> will not receive Bill Credits until after the Project is operational. </w:t>
      </w:r>
    </w:p>
    <w:p w:rsidRPr="00355FFA" w:rsidR="00355FFA" w:rsidP="00355FFA" w:rsidRDefault="00355FFA" w14:paraId="663B9C29" w14:textId="77777777">
      <w:pPr>
        <w:spacing w:before="120" w:after="120" w:line="264" w:lineRule="auto"/>
        <w:rPr>
          <w:rFonts w:ascii="Cambria" w:hAnsi="Cambria" w:cs="Arial"/>
          <w:i/>
          <w:color w:val="FF0000"/>
          <w:sz w:val="18"/>
          <w:szCs w:val="18"/>
          <w:lang w:val="en-US"/>
        </w:rPr>
      </w:pPr>
      <w:r w:rsidRPr="00355FFA">
        <w:rPr>
          <w:rFonts w:ascii="Cambria" w:hAnsi="Cambria" w:cs="Arial"/>
          <w:i/>
          <w:color w:val="FF0000"/>
          <w:sz w:val="18"/>
          <w:szCs w:val="18"/>
          <w:lang w:val="en-US"/>
        </w:rPr>
        <w:t xml:space="preserve">If the estimated Commercial Operation date changes, the Project Manager must notify the </w:t>
      </w:r>
      <w:r w:rsidRPr="00355FFA">
        <w:rPr>
          <w:rFonts w:ascii="Cambria" w:hAnsi="Cambria" w:cs="Arial"/>
          <w:i/>
          <w:iCs/>
          <w:color w:val="FF0000"/>
          <w:sz w:val="18"/>
          <w:szCs w:val="18"/>
          <w:lang w:val="en-US"/>
        </w:rPr>
        <w:t>Participant of the revised date</w:t>
      </w:r>
      <w:r w:rsidRPr="00355FFA">
        <w:rPr>
          <w:rFonts w:ascii="Cambria" w:hAnsi="Cambria" w:cs="Arial"/>
          <w:i/>
          <w:color w:val="FF0000"/>
          <w:sz w:val="18"/>
          <w:szCs w:val="18"/>
          <w:lang w:val="en-US"/>
        </w:rPr>
        <w:t xml:space="preserve"> as part of the recurring updates.</w:t>
      </w:r>
    </w:p>
    <w:p w:rsidRPr="00355FFA" w:rsidR="00355FFA" w:rsidP="00355FFA" w:rsidRDefault="00355FFA" w14:paraId="17E2C6AF" w14:textId="77777777">
      <w:pPr>
        <w:spacing w:before="120" w:after="120" w:line="264" w:lineRule="auto"/>
        <w:rPr>
          <w:rFonts w:ascii="Cambria" w:hAnsi="Cambria" w:cs="Arial"/>
          <w:i/>
          <w:iCs/>
          <w:color w:val="FF0000"/>
          <w:sz w:val="18"/>
          <w:szCs w:val="18"/>
          <w:lang w:val="en-US"/>
        </w:rPr>
      </w:pPr>
      <w:r w:rsidRPr="00355FFA">
        <w:rPr>
          <w:rFonts w:ascii="Cambria" w:hAnsi="Cambria" w:cs="Arial"/>
          <w:i/>
          <w:iCs/>
          <w:color w:val="FF0000"/>
          <w:sz w:val="18"/>
          <w:szCs w:val="18"/>
          <w:lang w:val="en-US"/>
        </w:rPr>
        <w:t>Project Managers must provide Participants with a status update about the Project a minimum of every three months until the Project become operational. Status updates must be provided in the form agreed upon by the Participant and Project Manager (phone, email, mail or text).</w:t>
      </w:r>
    </w:p>
    <w:p w:rsidRPr="00355FFA" w:rsidR="00355FFA" w:rsidP="00355FFA" w:rsidRDefault="00355FFA" w14:paraId="71ECEFBA" w14:textId="77777777">
      <w:pPr>
        <w:spacing w:before="120" w:after="120" w:line="264" w:lineRule="auto"/>
        <w:rPr>
          <w:rFonts w:ascii="Cambria" w:hAnsi="Cambria" w:cs="Arial"/>
          <w:i/>
          <w:iCs/>
          <w:color w:val="FF0000"/>
          <w:sz w:val="18"/>
          <w:szCs w:val="18"/>
          <w:lang w:val="en-US"/>
        </w:rPr>
      </w:pPr>
      <w:r w:rsidRPr="00355FFA">
        <w:rPr>
          <w:rFonts w:ascii="Cambria" w:hAnsi="Cambria" w:cs="Arial"/>
          <w:i/>
          <w:iCs/>
          <w:color w:val="FF0000"/>
          <w:sz w:val="18"/>
          <w:szCs w:val="18"/>
          <w:lang w:val="en-US"/>
        </w:rPr>
        <w:t>Project Manager must give Participants advance notice if the Project will be offline for a planned outage for more than three days and include an estimated date by which the Project will resume operation. If there is an unplanned outage of more than three days, the Project Manager must notify the Participant promptly and include an estimated date by which the Project will resume operation. Notice must be provided in the form agreed upon by the Participant and Project Manager (phone, email, mail or text).</w:t>
      </w:r>
    </w:p>
    <w:p w:rsidRPr="00355FFA" w:rsidR="00355FFA" w:rsidP="00355FFA" w:rsidRDefault="00355FFA" w14:paraId="29B5AFB4" w14:textId="77777777">
      <w:pPr>
        <w:spacing w:before="120" w:after="120" w:line="264" w:lineRule="auto"/>
        <w:rPr>
          <w:rFonts w:ascii="Cambria" w:hAnsi="Cambria" w:cs="Arial"/>
          <w:i/>
          <w:iCs/>
          <w:color w:val="FF0000"/>
          <w:sz w:val="18"/>
          <w:szCs w:val="18"/>
          <w:lang w:val="en-US"/>
        </w:rPr>
      </w:pPr>
      <w:r w:rsidRPr="00355FFA">
        <w:rPr>
          <w:rFonts w:ascii="Cambria" w:hAnsi="Cambria" w:cs="Arial"/>
          <w:i/>
          <w:iCs/>
          <w:color w:val="FF0000"/>
          <w:sz w:val="18"/>
          <w:szCs w:val="18"/>
          <w:lang w:val="en-US"/>
        </w:rPr>
        <w:t>Project Managers must commit to take all commercially reasonable steps necessary to construct, interconnect, maintain and repair the Project and associated equipment to ensure the Project produces electricity substantially as intended for the term of the agreement.</w:t>
      </w:r>
    </w:p>
    <w:p w:rsidRPr="00355FFA" w:rsidR="00355FFA" w:rsidP="00355FFA" w:rsidRDefault="00355FFA" w14:paraId="3A224D0E" w14:textId="77777777">
      <w:pPr>
        <w:spacing w:before="120" w:after="120" w:line="264" w:lineRule="auto"/>
        <w:rPr>
          <w:rFonts w:ascii="Cambria" w:hAnsi="Cambria" w:cs="Arial"/>
          <w:i/>
          <w:iCs/>
          <w:color w:val="FF0000"/>
          <w:sz w:val="18"/>
          <w:szCs w:val="18"/>
          <w:lang w:val="en-US"/>
        </w:rPr>
      </w:pPr>
      <w:r w:rsidRPr="00355FFA">
        <w:rPr>
          <w:rFonts w:ascii="Cambria" w:hAnsi="Cambria" w:cs="Arial"/>
          <w:i/>
          <w:color w:val="FF0000"/>
          <w:sz w:val="18"/>
          <w:szCs w:val="18"/>
          <w:lang w:val="en-US"/>
        </w:rPr>
        <w:t>Project Managers must assume all responsibility, liability and costs for the ongoing operations, maintenance, or repair of the Project. No extra fees for repair or maintenance may be passed on to the Participant.</w:t>
      </w:r>
    </w:p>
    <w:p w:rsidRPr="00355FFA" w:rsidR="00355FFA" w:rsidP="00355FFA" w:rsidRDefault="00355FFA" w14:paraId="50F2E28F" w14:textId="77777777">
      <w:pPr>
        <w:spacing w:before="120" w:after="120" w:line="264" w:lineRule="auto"/>
        <w:rPr>
          <w:rFonts w:ascii="Cambria" w:hAnsi="Cambria" w:cs="Arial"/>
          <w:i/>
          <w:iCs/>
          <w:color w:val="FF0000"/>
          <w:sz w:val="18"/>
          <w:szCs w:val="18"/>
          <w:lang w:val="en-US"/>
        </w:rPr>
      </w:pPr>
      <w:r w:rsidRPr="00355FFA">
        <w:rPr>
          <w:rFonts w:ascii="Cambria" w:hAnsi="Cambria" w:cs="Arial"/>
          <w:i/>
          <w:color w:val="FF0000"/>
          <w:sz w:val="18"/>
          <w:szCs w:val="18"/>
          <w:lang w:val="en-US"/>
        </w:rPr>
        <w:t>If the Project is terminated for any reason, before or after achieving commercial operation, the Project Manager must notify the Participant by mail within two weeks of the decision to terminate. The notice must describe the Participant’s options, rights and remedies under this contract, including the refundability of any up-front payments.</w:t>
      </w:r>
    </w:p>
    <w:p w:rsidRPr="00355FFA" w:rsidR="00FF57C3" w:rsidP="00355FFA" w:rsidRDefault="00355FFA" w14:paraId="42B01DA7" w14:textId="632A1D0F">
      <w:pPr>
        <w:spacing w:before="120" w:after="120" w:line="264" w:lineRule="auto"/>
        <w:rPr>
          <w:rFonts w:ascii="Cambria" w:hAnsi="Cambria" w:cs="Arial"/>
          <w:i/>
          <w:iCs/>
          <w:color w:val="FF0000"/>
          <w:sz w:val="18"/>
          <w:szCs w:val="18"/>
          <w:lang w:val="en-US"/>
        </w:rPr>
      </w:pPr>
      <w:r w:rsidRPr="00355FFA">
        <w:rPr>
          <w:rFonts w:ascii="Cambria" w:hAnsi="Cambria" w:cs="Arial"/>
          <w:i/>
          <w:iCs/>
          <w:color w:val="FF0000"/>
          <w:sz w:val="18"/>
          <w:szCs w:val="18"/>
          <w:lang w:val="en-US"/>
        </w:rPr>
        <w:t>Disclose and describe any guarantees of performance</w:t>
      </w:r>
      <w:r w:rsidRPr="00355FFA" w:rsidR="00FF57C3">
        <w:rPr>
          <w:rFonts w:ascii="Cambria" w:hAnsi="Cambria"/>
          <w:i/>
          <w:iCs/>
          <w:color w:val="FF0000"/>
          <w:sz w:val="18"/>
          <w:szCs w:val="18"/>
          <w:lang w:val="en-US"/>
        </w:rPr>
        <w:t>.</w:t>
      </w:r>
    </w:p>
    <w:p w:rsidRPr="00097673" w:rsidR="00B12C0E" w:rsidP="06A6FC45" w:rsidRDefault="00B12C0E" w14:paraId="34A5D03E" w14:textId="66BE9CEA">
      <w:pPr>
        <w:pStyle w:val="ListParagraph"/>
        <w:numPr>
          <w:ilvl w:val="0"/>
          <w:numId w:val="1"/>
        </w:numPr>
        <w:spacing w:before="120" w:after="120" w:line="264" w:lineRule="auto"/>
        <w:rPr>
          <w:rFonts w:ascii="Cambria" w:hAnsi="Cambria" w:cs="Arial"/>
          <w:b w:val="1"/>
          <w:bCs w:val="1"/>
          <w:sz w:val="18"/>
          <w:szCs w:val="18"/>
        </w:rPr>
      </w:pPr>
      <w:r w:rsidRPr="06A6FC45" w:rsidR="00B12C0E">
        <w:rPr>
          <w:rFonts w:ascii="Cambria" w:hAnsi="Cambria"/>
          <w:b w:val="1"/>
          <w:bCs w:val="1"/>
          <w:sz w:val="18"/>
          <w:szCs w:val="18"/>
        </w:rPr>
        <w:t>Урегулирование споров</w:t>
      </w:r>
    </w:p>
    <w:p w:rsidRPr="00450944" w:rsidR="00FF57C3" w:rsidP="007F56DB" w:rsidRDefault="00FF57C3" w14:paraId="3EEB8046" w14:textId="0A5294F2">
      <w:pPr>
        <w:spacing w:before="120" w:after="120" w:line="264" w:lineRule="auto"/>
        <w:outlineLvl w:val="5"/>
        <w:rPr>
          <w:rFonts w:ascii="Cambria" w:hAnsi="Cambria" w:cs="Arial"/>
          <w:sz w:val="18"/>
          <w:szCs w:val="18"/>
          <w:lang w:val="en-US"/>
        </w:rPr>
      </w:pPr>
      <w:r w:rsidRPr="00097673">
        <w:rPr>
          <w:rFonts w:ascii="Cambria" w:hAnsi="Cambria"/>
          <w:sz w:val="18"/>
          <w:szCs w:val="18"/>
        </w:rPr>
        <w:t xml:space="preserve">Если у вас есть вопросы, вам нужна информация или вы хотите подать жалобу, свяжитесь с </w:t>
      </w:r>
      <w:r w:rsidRPr="00450944">
        <w:rPr>
          <w:rFonts w:ascii="Cambria" w:hAnsi="Cambria"/>
          <w:b/>
          <w:sz w:val="18"/>
          <w:szCs w:val="18"/>
        </w:rPr>
        <w:t>[</w:t>
      </w:r>
      <w:r w:rsidRPr="0038120B" w:rsidR="00450944">
        <w:rPr>
          <w:rFonts w:ascii="Cambria" w:hAnsi="Cambria" w:cs="Arial"/>
          <w:b/>
          <w:color w:val="FF0000"/>
          <w:sz w:val="18"/>
          <w:szCs w:val="18"/>
        </w:rPr>
        <w:t>PROJECT MANAGER BUSINESS NAME</w:t>
      </w:r>
      <w:r w:rsidRPr="00097673">
        <w:rPr>
          <w:rFonts w:ascii="Cambria" w:hAnsi="Cambria"/>
          <w:b/>
          <w:sz w:val="18"/>
          <w:szCs w:val="18"/>
        </w:rPr>
        <w:t>]</w:t>
      </w:r>
      <w:r w:rsidRPr="00097673">
        <w:rPr>
          <w:rFonts w:ascii="Cambria" w:hAnsi="Cambria"/>
          <w:sz w:val="18"/>
          <w:szCs w:val="18"/>
        </w:rPr>
        <w:t xml:space="preserve">, обратившись по тел. </w:t>
      </w:r>
      <w:r w:rsidRPr="00450944">
        <w:rPr>
          <w:rFonts w:ascii="Cambria" w:hAnsi="Cambria"/>
          <w:b/>
          <w:sz w:val="18"/>
          <w:szCs w:val="18"/>
          <w:lang w:val="en-US"/>
        </w:rPr>
        <w:t>[</w:t>
      </w:r>
      <w:r w:rsidRPr="00450944" w:rsidR="00450944">
        <w:rPr>
          <w:rFonts w:ascii="Cambria" w:hAnsi="Cambria" w:cs="Arial"/>
          <w:b/>
          <w:color w:val="FF0000"/>
          <w:sz w:val="18"/>
          <w:szCs w:val="18"/>
          <w:lang w:val="en-US"/>
        </w:rPr>
        <w:t>PROJECT MANAGER CUSTOMER SERVICE PHONE</w:t>
      </w:r>
      <w:r w:rsidRPr="00450944">
        <w:rPr>
          <w:rFonts w:ascii="Cambria" w:hAnsi="Cambria"/>
          <w:b/>
          <w:sz w:val="18"/>
          <w:szCs w:val="18"/>
          <w:lang w:val="en-US"/>
        </w:rPr>
        <w:t>]</w:t>
      </w:r>
      <w:r w:rsidRPr="00450944">
        <w:rPr>
          <w:rFonts w:ascii="Cambria" w:hAnsi="Cambria"/>
          <w:sz w:val="18"/>
          <w:szCs w:val="18"/>
          <w:lang w:val="en-US"/>
        </w:rPr>
        <w:t xml:space="preserve">, </w:t>
      </w:r>
      <w:r w:rsidRPr="00097673">
        <w:rPr>
          <w:rFonts w:ascii="Cambria" w:hAnsi="Cambria"/>
          <w:sz w:val="18"/>
          <w:szCs w:val="18"/>
        </w:rPr>
        <w:t>эл</w:t>
      </w:r>
      <w:r w:rsidRPr="00450944">
        <w:rPr>
          <w:rFonts w:ascii="Cambria" w:hAnsi="Cambria"/>
          <w:sz w:val="18"/>
          <w:szCs w:val="18"/>
          <w:lang w:val="en-US"/>
        </w:rPr>
        <w:t xml:space="preserve">. </w:t>
      </w:r>
      <w:r w:rsidRPr="00097673">
        <w:rPr>
          <w:rFonts w:ascii="Cambria" w:hAnsi="Cambria"/>
          <w:sz w:val="18"/>
          <w:szCs w:val="18"/>
        </w:rPr>
        <w:t>почте</w:t>
      </w:r>
      <w:r w:rsidRPr="00450944">
        <w:rPr>
          <w:rFonts w:ascii="Cambria" w:hAnsi="Cambria"/>
          <w:sz w:val="18"/>
          <w:szCs w:val="18"/>
          <w:lang w:val="en-US"/>
        </w:rPr>
        <w:t xml:space="preserve"> </w:t>
      </w:r>
      <w:r w:rsidRPr="00450944">
        <w:rPr>
          <w:rFonts w:ascii="Cambria" w:hAnsi="Cambria"/>
          <w:b/>
          <w:sz w:val="18"/>
          <w:szCs w:val="18"/>
          <w:lang w:val="en-US"/>
        </w:rPr>
        <w:t>[</w:t>
      </w:r>
      <w:r w:rsidRPr="00450944" w:rsidR="00450944">
        <w:rPr>
          <w:rFonts w:ascii="Cambria" w:hAnsi="Cambria" w:cs="Arial"/>
          <w:b/>
          <w:color w:val="FF0000"/>
          <w:sz w:val="18"/>
          <w:szCs w:val="18"/>
          <w:lang w:val="en-US"/>
        </w:rPr>
        <w:t>PROJECT MANAGER CUSTOMER SERVICE EMAIL</w:t>
      </w:r>
      <w:r w:rsidRPr="00450944">
        <w:rPr>
          <w:rFonts w:ascii="Cambria" w:hAnsi="Cambria"/>
          <w:b/>
          <w:sz w:val="18"/>
          <w:szCs w:val="18"/>
          <w:lang w:val="en-US"/>
        </w:rPr>
        <w:t>]</w:t>
      </w:r>
      <w:r w:rsidRPr="00450944">
        <w:rPr>
          <w:rFonts w:ascii="Cambria" w:hAnsi="Cambria"/>
          <w:sz w:val="18"/>
          <w:szCs w:val="18"/>
          <w:lang w:val="en-US"/>
        </w:rPr>
        <w:t xml:space="preserve">, </w:t>
      </w:r>
      <w:r w:rsidRPr="00097673">
        <w:rPr>
          <w:rFonts w:ascii="Cambria" w:hAnsi="Cambria"/>
          <w:sz w:val="18"/>
          <w:szCs w:val="18"/>
        </w:rPr>
        <w:t>по</w:t>
      </w:r>
      <w:r w:rsidRPr="00450944">
        <w:rPr>
          <w:rFonts w:ascii="Cambria" w:hAnsi="Cambria"/>
          <w:sz w:val="18"/>
          <w:szCs w:val="18"/>
          <w:lang w:val="en-US"/>
        </w:rPr>
        <w:t xml:space="preserve"> </w:t>
      </w:r>
      <w:r w:rsidRPr="00097673">
        <w:rPr>
          <w:rFonts w:ascii="Cambria" w:hAnsi="Cambria"/>
          <w:sz w:val="18"/>
          <w:szCs w:val="18"/>
        </w:rPr>
        <w:t>почте</w:t>
      </w:r>
      <w:r w:rsidRPr="00450944">
        <w:rPr>
          <w:rFonts w:ascii="Cambria" w:hAnsi="Cambria"/>
          <w:sz w:val="18"/>
          <w:szCs w:val="18"/>
          <w:lang w:val="en-US"/>
        </w:rPr>
        <w:t xml:space="preserve"> </w:t>
      </w:r>
      <w:r w:rsidRPr="00450944">
        <w:rPr>
          <w:rFonts w:ascii="Cambria" w:hAnsi="Cambria"/>
          <w:b/>
          <w:sz w:val="18"/>
          <w:szCs w:val="18"/>
          <w:lang w:val="en-US"/>
        </w:rPr>
        <w:t>[</w:t>
      </w:r>
      <w:bookmarkStart w:name="_Hlk30192878" w:id="11"/>
      <w:r w:rsidRPr="00450944" w:rsidR="00450944">
        <w:rPr>
          <w:rFonts w:ascii="Cambria" w:hAnsi="Cambria" w:cs="Arial"/>
          <w:b/>
          <w:color w:val="FF0000"/>
          <w:sz w:val="18"/>
          <w:szCs w:val="18"/>
          <w:lang w:val="en-US"/>
        </w:rPr>
        <w:t>PROJECT MANAGER CUSTOMER SERVICE MAILING ADDRESS</w:t>
      </w:r>
      <w:bookmarkEnd w:id="11"/>
      <w:r w:rsidRPr="00450944">
        <w:rPr>
          <w:rFonts w:ascii="Cambria" w:hAnsi="Cambria"/>
          <w:b/>
          <w:sz w:val="18"/>
          <w:szCs w:val="18"/>
          <w:lang w:val="en-US"/>
        </w:rPr>
        <w:t xml:space="preserve">] </w:t>
      </w:r>
      <w:r w:rsidRPr="00097673">
        <w:rPr>
          <w:rFonts w:ascii="Cambria" w:hAnsi="Cambria"/>
          <w:b/>
          <w:sz w:val="18"/>
          <w:szCs w:val="18"/>
        </w:rPr>
        <w:t>или</w:t>
      </w:r>
      <w:r w:rsidRPr="00450944">
        <w:rPr>
          <w:rFonts w:ascii="Cambria" w:hAnsi="Cambria"/>
          <w:b/>
          <w:sz w:val="18"/>
          <w:szCs w:val="18"/>
          <w:lang w:val="en-US"/>
        </w:rPr>
        <w:t xml:space="preserve"> </w:t>
      </w:r>
      <w:r w:rsidRPr="00097673">
        <w:rPr>
          <w:rFonts w:ascii="Cambria" w:hAnsi="Cambria"/>
          <w:b/>
          <w:sz w:val="18"/>
          <w:szCs w:val="18"/>
        </w:rPr>
        <w:t>в</w:t>
      </w:r>
      <w:r w:rsidRPr="00450944">
        <w:rPr>
          <w:rFonts w:ascii="Cambria" w:hAnsi="Cambria"/>
          <w:b/>
          <w:sz w:val="18"/>
          <w:szCs w:val="18"/>
          <w:lang w:val="en-US"/>
        </w:rPr>
        <w:t xml:space="preserve"> </w:t>
      </w:r>
      <w:r w:rsidRPr="00097673">
        <w:rPr>
          <w:rFonts w:ascii="Cambria" w:hAnsi="Cambria"/>
          <w:b/>
          <w:sz w:val="18"/>
          <w:szCs w:val="18"/>
        </w:rPr>
        <w:t>соответствии</w:t>
      </w:r>
      <w:r w:rsidRPr="00450944">
        <w:rPr>
          <w:rFonts w:ascii="Cambria" w:hAnsi="Cambria"/>
          <w:b/>
          <w:sz w:val="18"/>
          <w:szCs w:val="18"/>
          <w:lang w:val="en-US"/>
        </w:rPr>
        <w:t xml:space="preserve"> </w:t>
      </w:r>
      <w:r w:rsidRPr="00097673">
        <w:rPr>
          <w:rFonts w:ascii="Cambria" w:hAnsi="Cambria"/>
          <w:b/>
          <w:sz w:val="18"/>
          <w:szCs w:val="18"/>
        </w:rPr>
        <w:t>с</w:t>
      </w:r>
      <w:r w:rsidRPr="00450944">
        <w:rPr>
          <w:rFonts w:ascii="Cambria" w:hAnsi="Cambria"/>
          <w:b/>
          <w:sz w:val="18"/>
          <w:szCs w:val="18"/>
          <w:lang w:val="en-US"/>
        </w:rPr>
        <w:t xml:space="preserve"> </w:t>
      </w:r>
      <w:r w:rsidRPr="00097673">
        <w:rPr>
          <w:rFonts w:ascii="Cambria" w:hAnsi="Cambria"/>
          <w:b/>
          <w:sz w:val="18"/>
          <w:szCs w:val="18"/>
        </w:rPr>
        <w:t>инструкциями</w:t>
      </w:r>
      <w:r w:rsidRPr="00450944">
        <w:rPr>
          <w:rFonts w:ascii="Cambria" w:hAnsi="Cambria"/>
          <w:b/>
          <w:sz w:val="18"/>
          <w:szCs w:val="18"/>
          <w:lang w:val="en-US"/>
        </w:rPr>
        <w:t xml:space="preserve"> </w:t>
      </w:r>
      <w:r w:rsidRPr="00097673">
        <w:rPr>
          <w:rFonts w:ascii="Cambria" w:hAnsi="Cambria"/>
          <w:b/>
          <w:sz w:val="18"/>
          <w:szCs w:val="18"/>
        </w:rPr>
        <w:t>на</w:t>
      </w:r>
      <w:r w:rsidRPr="00450944">
        <w:rPr>
          <w:rFonts w:ascii="Cambria" w:hAnsi="Cambria"/>
          <w:b/>
          <w:sz w:val="18"/>
          <w:szCs w:val="18"/>
          <w:lang w:val="en-US"/>
        </w:rPr>
        <w:t xml:space="preserve"> </w:t>
      </w:r>
      <w:r w:rsidRPr="00097673">
        <w:rPr>
          <w:rFonts w:ascii="Cambria" w:hAnsi="Cambria"/>
          <w:b/>
          <w:sz w:val="18"/>
          <w:szCs w:val="18"/>
        </w:rPr>
        <w:t>веб</w:t>
      </w:r>
      <w:r w:rsidRPr="00450944">
        <w:rPr>
          <w:rFonts w:ascii="Cambria" w:hAnsi="Cambria"/>
          <w:b/>
          <w:sz w:val="18"/>
          <w:szCs w:val="18"/>
          <w:lang w:val="en-US"/>
        </w:rPr>
        <w:t>-</w:t>
      </w:r>
      <w:r w:rsidRPr="00097673">
        <w:rPr>
          <w:rFonts w:ascii="Cambria" w:hAnsi="Cambria"/>
          <w:b/>
          <w:sz w:val="18"/>
          <w:szCs w:val="18"/>
        </w:rPr>
        <w:t>сайте</w:t>
      </w:r>
      <w:r w:rsidRPr="00450944">
        <w:rPr>
          <w:rFonts w:ascii="Cambria" w:hAnsi="Cambria"/>
          <w:b/>
          <w:sz w:val="18"/>
          <w:szCs w:val="18"/>
          <w:lang w:val="en-US"/>
        </w:rPr>
        <w:t xml:space="preserve"> [</w:t>
      </w:r>
      <w:r w:rsidRPr="00450944" w:rsidR="00450944">
        <w:rPr>
          <w:rFonts w:ascii="Cambria" w:hAnsi="Cambria" w:cs="Arial"/>
          <w:b/>
          <w:color w:val="FF0000"/>
          <w:sz w:val="18"/>
          <w:szCs w:val="18"/>
          <w:lang w:val="en-US"/>
        </w:rPr>
        <w:t>PROJECT MANAGER WEBSITE</w:t>
      </w:r>
      <w:r w:rsidRPr="00450944">
        <w:rPr>
          <w:rFonts w:ascii="Cambria" w:hAnsi="Cambria"/>
          <w:b/>
          <w:sz w:val="18"/>
          <w:szCs w:val="18"/>
          <w:lang w:val="en-US"/>
        </w:rPr>
        <w:t>].</w:t>
      </w:r>
    </w:p>
    <w:p w:rsidRPr="00097673" w:rsidR="00B12C0E" w:rsidP="007F56DB" w:rsidRDefault="00B12C0E" w14:paraId="3F30A087" w14:textId="5765EF66">
      <w:pPr>
        <w:spacing w:before="120" w:after="120" w:line="264" w:lineRule="auto"/>
        <w:outlineLvl w:val="5"/>
        <w:rPr>
          <w:rFonts w:ascii="Cambria" w:hAnsi="Cambria" w:cs="Arial"/>
          <w:sz w:val="18"/>
          <w:szCs w:val="18"/>
        </w:rPr>
      </w:pPr>
      <w:r w:rsidRPr="00097673">
        <w:rPr>
          <w:rFonts w:ascii="Cambria" w:hAnsi="Cambria"/>
          <w:sz w:val="18"/>
          <w:szCs w:val="18"/>
        </w:rPr>
        <w:t xml:space="preserve">Если у вас есть запросы или жалобы, которые Руководитель проекта не может урегулировать, свяжитесь с Администратором проекта </w:t>
      </w:r>
      <w:bookmarkStart w:name="_Hlk18668909" w:id="12"/>
      <w:r w:rsidRPr="00097673">
        <w:rPr>
          <w:rFonts w:ascii="Cambria" w:hAnsi="Cambria"/>
          <w:sz w:val="18"/>
          <w:szCs w:val="18"/>
        </w:rPr>
        <w:t xml:space="preserve">по тел. 1-800-481-0510 (звонки принимаются с понедельника по пятницу с 08:00 до 17:00) или по эл. почте </w:t>
      </w:r>
      <w:hyperlink w:history="1" r:id="rId16">
        <w:r w:rsidRPr="00097673">
          <w:rPr>
            <w:rStyle w:val="Hyperlink"/>
            <w:rFonts w:ascii="Cambria" w:hAnsi="Cambria"/>
            <w:sz w:val="18"/>
            <w:szCs w:val="18"/>
          </w:rPr>
          <w:t>info@oregoncsp.org</w:t>
        </w:r>
      </w:hyperlink>
      <w:r w:rsidRPr="00097673">
        <w:rPr>
          <w:rFonts w:ascii="Cambria" w:hAnsi="Cambria"/>
          <w:sz w:val="18"/>
          <w:szCs w:val="18"/>
        </w:rPr>
        <w:t>.</w:t>
      </w:r>
      <w:bookmarkEnd w:id="12"/>
    </w:p>
    <w:p w:rsidRPr="00450944" w:rsidR="00450944" w:rsidP="00450944" w:rsidRDefault="00450944" w14:paraId="7F7F135D" w14:textId="77777777">
      <w:pPr>
        <w:spacing w:before="120" w:after="120" w:line="264" w:lineRule="auto"/>
        <w:rPr>
          <w:rFonts w:ascii="Cambria" w:hAnsi="Cambria" w:cs="Arial"/>
          <w:i/>
          <w:color w:val="FF0000"/>
          <w:sz w:val="18"/>
          <w:szCs w:val="18"/>
          <w:lang w:val="en-US"/>
        </w:rPr>
      </w:pPr>
      <w:r w:rsidRPr="00450944">
        <w:rPr>
          <w:rFonts w:ascii="Cambria" w:hAnsi="Cambria" w:cs="Arial"/>
          <w:i/>
          <w:color w:val="FF0000"/>
          <w:sz w:val="18"/>
          <w:szCs w:val="18"/>
          <w:lang w:val="en-US"/>
        </w:rPr>
        <w:t>The Project Manager’s dispute resolution process must be clearly described.</w:t>
      </w:r>
    </w:p>
    <w:p w:rsidRPr="00450944" w:rsidR="00450944" w:rsidP="00450944" w:rsidRDefault="00450944" w14:paraId="4916C335" w14:textId="77777777">
      <w:pPr>
        <w:spacing w:before="120" w:after="120" w:line="264" w:lineRule="auto"/>
        <w:rPr>
          <w:rFonts w:ascii="Cambria" w:hAnsi="Cambria" w:cs="Arial"/>
          <w:i/>
          <w:color w:val="FF0000"/>
          <w:sz w:val="18"/>
          <w:szCs w:val="18"/>
          <w:lang w:val="en-US"/>
        </w:rPr>
      </w:pPr>
      <w:bookmarkStart w:name="_Hlk14957343" w:id="13"/>
      <w:r w:rsidRPr="00450944">
        <w:rPr>
          <w:rFonts w:ascii="Cambria" w:hAnsi="Cambria" w:cs="Arial"/>
          <w:i/>
          <w:color w:val="FF0000"/>
          <w:sz w:val="18"/>
          <w:szCs w:val="18"/>
          <w:lang w:val="en-US"/>
        </w:rPr>
        <w:t>The Project Manager’s dispute resolution process and any other provisions of the Contract may not:</w:t>
      </w:r>
    </w:p>
    <w:bookmarkEnd w:id="13"/>
    <w:p w:rsidRPr="00450944" w:rsidR="00450944" w:rsidP="00450944" w:rsidRDefault="00450944" w14:paraId="094B9BCD" w14:textId="77777777">
      <w:pPr>
        <w:pStyle w:val="ListParagraph"/>
        <w:numPr>
          <w:ilvl w:val="1"/>
          <w:numId w:val="9"/>
        </w:numPr>
        <w:spacing w:before="120" w:after="120" w:line="264" w:lineRule="auto"/>
        <w:ind w:left="720"/>
        <w:contextualSpacing w:val="0"/>
        <w:rPr>
          <w:rFonts w:ascii="Cambria" w:hAnsi="Cambria" w:cs="Arial"/>
          <w:i/>
          <w:color w:val="FF0000"/>
          <w:sz w:val="18"/>
          <w:szCs w:val="18"/>
          <w:lang w:val="en-US"/>
        </w:rPr>
      </w:pPr>
      <w:r w:rsidRPr="00450944">
        <w:rPr>
          <w:rFonts w:ascii="Cambria" w:hAnsi="Cambria" w:cs="Arial"/>
          <w:i/>
          <w:color w:val="FF0000"/>
          <w:sz w:val="18"/>
          <w:szCs w:val="18"/>
          <w:lang w:val="en-US"/>
        </w:rPr>
        <w:t>require Participants to bring disputes or claims in an inconvenient venue or with time limits more restrictive than the relevant statute of limitations;</w:t>
      </w:r>
    </w:p>
    <w:p w:rsidRPr="00450944" w:rsidR="00450944" w:rsidP="00450944" w:rsidRDefault="00450944" w14:paraId="34A4CF41" w14:textId="77777777">
      <w:pPr>
        <w:pStyle w:val="ListParagraph"/>
        <w:numPr>
          <w:ilvl w:val="1"/>
          <w:numId w:val="9"/>
        </w:numPr>
        <w:spacing w:before="120" w:after="120" w:line="264" w:lineRule="auto"/>
        <w:ind w:left="720"/>
        <w:contextualSpacing w:val="0"/>
        <w:rPr>
          <w:rFonts w:ascii="Cambria" w:hAnsi="Cambria" w:cs="Arial"/>
          <w:i/>
          <w:color w:val="FF0000"/>
          <w:sz w:val="18"/>
          <w:szCs w:val="18"/>
          <w:lang w:val="en-US"/>
        </w:rPr>
      </w:pPr>
      <w:r w:rsidRPr="00450944">
        <w:rPr>
          <w:rFonts w:ascii="Cambria" w:hAnsi="Cambria" w:cs="Arial"/>
          <w:i/>
          <w:color w:val="FF0000"/>
          <w:sz w:val="18"/>
          <w:szCs w:val="18"/>
          <w:lang w:val="en-US"/>
        </w:rPr>
        <w:t>waive the Participants’ redress rights under Oregon or federal law;</w:t>
      </w:r>
    </w:p>
    <w:p w:rsidRPr="00450944" w:rsidR="00450944" w:rsidP="00450944" w:rsidRDefault="00450944" w14:paraId="31AFCAE7" w14:textId="77777777">
      <w:pPr>
        <w:pStyle w:val="ListParagraph"/>
        <w:numPr>
          <w:ilvl w:val="1"/>
          <w:numId w:val="9"/>
        </w:numPr>
        <w:spacing w:before="120" w:after="120" w:line="264" w:lineRule="auto"/>
        <w:ind w:left="720"/>
        <w:contextualSpacing w:val="0"/>
        <w:rPr>
          <w:rFonts w:ascii="Cambria" w:hAnsi="Cambria" w:cs="Arial"/>
          <w:i/>
          <w:color w:val="FF0000"/>
          <w:sz w:val="18"/>
          <w:szCs w:val="18"/>
          <w:lang w:val="en-US"/>
        </w:rPr>
      </w:pPr>
      <w:r w:rsidRPr="00450944">
        <w:rPr>
          <w:rFonts w:ascii="Cambria" w:hAnsi="Cambria" w:cs="Arial"/>
          <w:i/>
          <w:color w:val="FF0000"/>
          <w:sz w:val="18"/>
          <w:szCs w:val="18"/>
          <w:lang w:val="en-US"/>
        </w:rPr>
        <w:t>give up the Participants’ ability to seek punitive damages; or</w:t>
      </w:r>
    </w:p>
    <w:p w:rsidRPr="00450944" w:rsidR="00ED1403" w:rsidP="00450944" w:rsidRDefault="00450944" w14:paraId="7EB0AF92" w14:textId="7B924F9D">
      <w:pPr>
        <w:pStyle w:val="ListParagraph"/>
        <w:numPr>
          <w:ilvl w:val="1"/>
          <w:numId w:val="9"/>
        </w:numPr>
        <w:spacing w:before="120" w:after="120" w:line="264" w:lineRule="auto"/>
        <w:ind w:left="720"/>
        <w:contextualSpacing w:val="0"/>
        <w:rPr>
          <w:rFonts w:ascii="Cambria" w:hAnsi="Cambria" w:cs="Arial"/>
          <w:i/>
          <w:color w:val="FF0000"/>
          <w:sz w:val="18"/>
          <w:szCs w:val="18"/>
          <w:lang w:val="en-US"/>
        </w:rPr>
      </w:pPr>
      <w:r w:rsidRPr="00450944">
        <w:rPr>
          <w:rFonts w:ascii="Cambria" w:hAnsi="Cambria" w:cs="Arial"/>
          <w:i/>
          <w:color w:val="FF0000"/>
          <w:sz w:val="18"/>
          <w:szCs w:val="18"/>
          <w:lang w:val="en-US"/>
        </w:rPr>
        <w:t>require Participants to pay fees and costs beyond what Oregon state and federal courts would require.</w:t>
      </w:r>
    </w:p>
    <w:p w:rsidRPr="00097673" w:rsidR="00BD65FB" w:rsidP="06A6FC45" w:rsidRDefault="00BD65FB" w14:paraId="1DE8985D" w14:textId="08478288">
      <w:pPr>
        <w:pStyle w:val="ListParagraph"/>
        <w:numPr>
          <w:ilvl w:val="0"/>
          <w:numId w:val="1"/>
        </w:numPr>
        <w:spacing w:before="120" w:after="120" w:line="264" w:lineRule="auto"/>
        <w:rPr>
          <w:rFonts w:ascii="Cambria" w:hAnsi="Cambria" w:cs="Arial"/>
          <w:b w:val="1"/>
          <w:bCs w:val="1"/>
          <w:sz w:val="18"/>
          <w:szCs w:val="18"/>
        </w:rPr>
      </w:pPr>
      <w:r w:rsidRPr="06A6FC45" w:rsidR="00BD65FB">
        <w:rPr>
          <w:rFonts w:ascii="Cambria" w:hAnsi="Cambria"/>
          <w:b w:val="1"/>
          <w:bCs w:val="1"/>
          <w:sz w:val="18"/>
          <w:szCs w:val="18"/>
        </w:rPr>
        <w:t>Руководитель проекта может продать этот контракт</w:t>
      </w:r>
    </w:p>
    <w:p w:rsidRPr="00097673" w:rsidR="00BD65FB" w:rsidP="007F56DB" w:rsidRDefault="00BD65FB" w14:paraId="3A6748F7" w14:textId="6A4438E6">
      <w:pPr>
        <w:spacing w:before="120" w:after="120" w:line="264" w:lineRule="auto"/>
        <w:rPr>
          <w:rFonts w:ascii="Cambria" w:hAnsi="Cambria" w:cs="Arial"/>
          <w:iCs/>
          <w:sz w:val="18"/>
          <w:szCs w:val="18"/>
        </w:rPr>
      </w:pPr>
      <w:r w:rsidRPr="00097673">
        <w:rPr>
          <w:rFonts w:ascii="Cambria" w:hAnsi="Cambria"/>
          <w:sz w:val="18"/>
          <w:szCs w:val="18"/>
        </w:rPr>
        <w:t>Вы уведомляетесь о том, что Руководитель может переуступать, продавать или иным образом передавать этот Контракт другому юридическому лицу, и такое другое юридическое лицо должно будет соблюдать положения соглашения, как если бы оно было Руководителем проекта.</w:t>
      </w:r>
      <w:bookmarkStart w:name="_Hlk18669055" w:id="14"/>
      <w:r w:rsidRPr="00097673">
        <w:rPr>
          <w:rFonts w:ascii="Cambria" w:hAnsi="Cambria"/>
          <w:iCs/>
          <w:sz w:val="18"/>
          <w:szCs w:val="18"/>
        </w:rPr>
        <w:t xml:space="preserve"> Е</w:t>
      </w:r>
      <w:r w:rsidRPr="00097673">
        <w:rPr>
          <w:rFonts w:ascii="Cambria" w:hAnsi="Cambria"/>
          <w:sz w:val="18"/>
          <w:szCs w:val="18"/>
        </w:rPr>
        <w:t>сли выполняется переуступка, продажа или передача Контракта, Руководитель проекта заблаговременно уведомит вас о таком изменении.</w:t>
      </w:r>
      <w:bookmarkEnd w:id="14"/>
    </w:p>
    <w:p w:rsidRPr="00097673" w:rsidR="003C52F8" w:rsidP="06A6FC45" w:rsidRDefault="00ED1403" w14:paraId="64B0225A" w14:textId="2557F0FF">
      <w:pPr>
        <w:pStyle w:val="ListParagraph"/>
        <w:numPr>
          <w:ilvl w:val="0"/>
          <w:numId w:val="1"/>
        </w:numPr>
        <w:spacing w:before="120" w:after="120" w:line="264" w:lineRule="auto"/>
        <w:rPr>
          <w:rFonts w:ascii="Cambria" w:hAnsi="Cambria" w:cs="Arial"/>
          <w:b w:val="1"/>
          <w:bCs w:val="1"/>
          <w:sz w:val="18"/>
          <w:szCs w:val="18"/>
        </w:rPr>
      </w:pPr>
      <w:r w:rsidRPr="06A6FC45" w:rsidR="00ED1403">
        <w:rPr>
          <w:rFonts w:ascii="Cambria" w:hAnsi="Cambria"/>
          <w:b w:val="1"/>
          <w:bCs w:val="1"/>
          <w:sz w:val="18"/>
          <w:szCs w:val="18"/>
        </w:rPr>
        <w:t>Право на аннулирование в течение трех дней</w:t>
      </w:r>
    </w:p>
    <w:p w:rsidRPr="00097673" w:rsidR="00ED1403" w:rsidP="007F56DB" w:rsidRDefault="00226FCD" w14:paraId="39C51B9D" w14:textId="009EBB75">
      <w:pPr>
        <w:spacing w:before="120" w:after="120" w:line="264" w:lineRule="auto"/>
        <w:rPr>
          <w:rFonts w:ascii="Cambria" w:hAnsi="Cambria" w:cs="Arial"/>
          <w:iCs/>
          <w:sz w:val="18"/>
          <w:szCs w:val="18"/>
        </w:rPr>
      </w:pPr>
      <w:r w:rsidRPr="00097673">
        <w:rPr>
          <w:rFonts w:ascii="Cambria" w:hAnsi="Cambria"/>
          <w:iCs/>
          <w:sz w:val="18"/>
          <w:szCs w:val="18"/>
        </w:rPr>
        <w:lastRenderedPageBreak/>
        <w:t>Вы имеете</w:t>
      </w:r>
      <w:r w:rsidRPr="00097673">
        <w:rPr>
          <w:rFonts w:ascii="Cambria" w:hAnsi="Cambria"/>
          <w:sz w:val="18"/>
          <w:szCs w:val="18"/>
        </w:rPr>
        <w:t xml:space="preserve"> право аннулировать этот Контракт и получить полное возмещение по всем вкладам или платежам, если сделаете запрос в течение трех рабочих дней (с понедельника по пятницу, кроме государственных выходных дней) с даты подписания Контракта. </w:t>
      </w:r>
    </w:p>
    <w:p w:rsidRPr="00097673" w:rsidR="00BD65FB" w:rsidP="06A6FC45" w:rsidRDefault="00ED1403" w14:paraId="3F1AD574" w14:textId="2FB5D705">
      <w:pPr>
        <w:pStyle w:val="ListParagraph"/>
        <w:numPr>
          <w:ilvl w:val="0"/>
          <w:numId w:val="1"/>
        </w:numPr>
        <w:spacing w:before="120" w:after="120" w:line="264" w:lineRule="auto"/>
        <w:rPr>
          <w:rFonts w:ascii="Cambria" w:hAnsi="Cambria" w:cs="Arial"/>
          <w:b w:val="1"/>
          <w:bCs w:val="1"/>
          <w:sz w:val="18"/>
          <w:szCs w:val="18"/>
        </w:rPr>
      </w:pPr>
      <w:r w:rsidRPr="06A6FC45" w:rsidR="00ED1403">
        <w:rPr>
          <w:rFonts w:ascii="Cambria" w:hAnsi="Cambria"/>
          <w:b w:val="1"/>
          <w:bCs w:val="1"/>
          <w:sz w:val="18"/>
          <w:szCs w:val="18"/>
        </w:rPr>
        <w:t>Разрешение на доступ к вашим сведениям о потреблении энергии и их использование</w:t>
      </w:r>
    </w:p>
    <w:p w:rsidRPr="00097673" w:rsidR="00ED1403" w:rsidP="007F56DB" w:rsidRDefault="008E5075" w14:paraId="709AE4B9" w14:textId="00EC5A2B">
      <w:pPr>
        <w:spacing w:before="120" w:after="120" w:line="264" w:lineRule="auto"/>
        <w:rPr>
          <w:rFonts w:ascii="Cambria" w:hAnsi="Cambria" w:cs="Arial"/>
          <w:iCs/>
          <w:sz w:val="18"/>
          <w:szCs w:val="18"/>
        </w:rPr>
      </w:pPr>
      <w:bookmarkStart w:name="_Hlk14957494" w:id="15"/>
      <w:r w:rsidRPr="00097673">
        <w:rPr>
          <w:rFonts w:ascii="Cambria" w:hAnsi="Cambria"/>
          <w:iCs/>
          <w:sz w:val="18"/>
          <w:szCs w:val="18"/>
        </w:rPr>
        <w:t xml:space="preserve">Вы уполномочиваете </w:t>
      </w:r>
      <w:r w:rsidRPr="00097673">
        <w:rPr>
          <w:rFonts w:ascii="Cambria" w:hAnsi="Cambria"/>
          <w:b/>
          <w:iCs/>
          <w:sz w:val="18"/>
          <w:szCs w:val="18"/>
        </w:rPr>
        <w:t>[</w:t>
      </w:r>
      <w:r w:rsidRPr="0038120B" w:rsidR="00450944">
        <w:rPr>
          <w:rFonts w:ascii="Cambria" w:hAnsi="Cambria" w:cs="Arial"/>
          <w:b/>
          <w:iCs/>
          <w:color w:val="FF0000"/>
          <w:sz w:val="18"/>
          <w:szCs w:val="18"/>
        </w:rPr>
        <w:t>UTILITY</w:t>
      </w:r>
      <w:r w:rsidRPr="00097673">
        <w:rPr>
          <w:rFonts w:ascii="Cambria" w:hAnsi="Cambria"/>
          <w:b/>
          <w:iCs/>
          <w:sz w:val="18"/>
          <w:szCs w:val="18"/>
        </w:rPr>
        <w:t>]</w:t>
      </w:r>
      <w:r w:rsidRPr="00097673">
        <w:rPr>
          <w:rFonts w:ascii="Cambria" w:hAnsi="Cambria"/>
          <w:iCs/>
          <w:sz w:val="18"/>
          <w:szCs w:val="18"/>
        </w:rPr>
        <w:t xml:space="preserve"> предоставлять информацию о потреблении коммунальной услуги и платежные реквизиты Руководителю проекта и Администратору программы по р/с для оплаты электроэнергии, указанным вами, на протяжении срока действия вашего Контракта. </w:t>
      </w:r>
      <w:bookmarkEnd w:id="15"/>
      <w:r w:rsidRPr="00097673">
        <w:rPr>
          <w:rFonts w:ascii="Cambria" w:hAnsi="Cambria"/>
          <w:iCs/>
          <w:sz w:val="18"/>
          <w:szCs w:val="18"/>
        </w:rPr>
        <w:t>Данная информация может включать ваш р/с для оплаты электроэнергии и показатели счетчиков, тарифы за коммунальные услуги, данные о потреблении энергии и платежные реквизиты. Информация будет использоваться Администратором программы и Руководителем проекта для проверки вашего соответствия критериям Программы солнечной энергии для коммунальных нужд, ежемесячного выставления счетов и предоставления кредитов по вашей Подписке.</w:t>
      </w:r>
    </w:p>
    <w:p w:rsidRPr="00097673" w:rsidR="00ED1403" w:rsidP="06A6FC45" w:rsidRDefault="00ED1403" w14:paraId="630CD560" w14:textId="58D53148">
      <w:pPr>
        <w:pStyle w:val="ListParagraph"/>
        <w:numPr>
          <w:ilvl w:val="0"/>
          <w:numId w:val="1"/>
        </w:numPr>
        <w:spacing w:before="120" w:after="120" w:line="264" w:lineRule="auto"/>
        <w:rPr>
          <w:rFonts w:ascii="Cambria" w:hAnsi="Cambria" w:cs="Arial"/>
          <w:b w:val="1"/>
          <w:bCs w:val="1"/>
          <w:sz w:val="18"/>
          <w:szCs w:val="18"/>
        </w:rPr>
      </w:pPr>
      <w:r w:rsidRPr="06A6FC45" w:rsidR="00ED1403">
        <w:rPr>
          <w:rFonts w:ascii="Cambria" w:hAnsi="Cambria"/>
          <w:b w:val="1"/>
          <w:bCs w:val="1"/>
          <w:sz w:val="18"/>
          <w:szCs w:val="18"/>
        </w:rPr>
        <w:t>Предоставление сведений о подписке</w:t>
      </w:r>
    </w:p>
    <w:p w:rsidRPr="00097673" w:rsidR="003C52F8" w:rsidP="007F56DB" w:rsidRDefault="00ED1403" w14:paraId="2EED2141" w14:textId="1208BA67">
      <w:pPr>
        <w:spacing w:after="0" w:line="264" w:lineRule="auto"/>
        <w:rPr>
          <w:rFonts w:ascii="Cambria" w:hAnsi="Cambria" w:cs="Arial"/>
          <w:sz w:val="18"/>
          <w:szCs w:val="18"/>
        </w:rPr>
      </w:pPr>
      <w:bookmarkStart w:name="_Hlk14957806" w:id="16"/>
      <w:r w:rsidRPr="00097673">
        <w:rPr>
          <w:rFonts w:ascii="Cambria" w:hAnsi="Cambria"/>
          <w:iCs/>
          <w:sz w:val="18"/>
          <w:szCs w:val="18"/>
        </w:rPr>
        <w:t xml:space="preserve">Вы соглашаетесь с тем, что Администратор программы может предоставлять о вас и вашей Подписке совокупную информацию, не допускающую установления личности, </w:t>
      </w:r>
      <w:r w:rsidRPr="00097673">
        <w:rPr>
          <w:rFonts w:ascii="Cambria" w:hAnsi="Cambria"/>
          <w:sz w:val="18"/>
          <w:szCs w:val="18"/>
        </w:rPr>
        <w:t>Комиссии по коммунальному обслуживанию Орегона</w:t>
      </w:r>
      <w:r w:rsidRPr="00097673">
        <w:rPr>
          <w:rFonts w:ascii="Cambria" w:hAnsi="Cambria"/>
          <w:iCs/>
          <w:sz w:val="18"/>
          <w:szCs w:val="18"/>
        </w:rPr>
        <w:t>, законодательному органу Орегона или другим органам штата по мере необходимости для выполнения обязанностей Администратора программы. Администратор программы и Руководитель проекта будут обращаться со всей другой полученной информацией об Участнике как с конфиденциальной.</w:t>
      </w:r>
    </w:p>
    <w:bookmarkEnd w:id="16"/>
    <w:p w:rsidRPr="00097673" w:rsidR="00F9579D" w:rsidP="007F56DB" w:rsidRDefault="00ED1403" w14:paraId="764E7D37" w14:textId="7F9F6A27">
      <w:pPr>
        <w:pStyle w:val="ListParagraph"/>
        <w:numPr>
          <w:ilvl w:val="0"/>
          <w:numId w:val="1"/>
        </w:numPr>
        <w:spacing w:before="120" w:after="120" w:line="264" w:lineRule="auto"/>
        <w:outlineLvl w:val="5"/>
        <w:rPr>
          <w:rFonts w:ascii="Cambria" w:hAnsi="Cambria" w:cs="Arial"/>
          <w:b w:val="1"/>
          <w:bCs w:val="1"/>
          <w:sz w:val="18"/>
          <w:szCs w:val="18"/>
        </w:rPr>
      </w:pPr>
      <w:r w:rsidRPr="06A6FC45" w:rsidR="00ED1403">
        <w:rPr>
          <w:rFonts w:ascii="Cambria" w:hAnsi="Cambria"/>
          <w:b w:val="1"/>
          <w:bCs w:val="1"/>
          <w:sz w:val="18"/>
          <w:szCs w:val="18"/>
        </w:rPr>
        <w:t>Дополнительные положения</w:t>
      </w:r>
    </w:p>
    <w:p w:rsidRPr="00450944" w:rsidR="008116AA" w:rsidP="007F56DB" w:rsidRDefault="00450944" w14:paraId="5434500F" w14:textId="4548B882">
      <w:pPr>
        <w:spacing w:before="120" w:after="120" w:line="264" w:lineRule="auto"/>
        <w:outlineLvl w:val="5"/>
        <w:rPr>
          <w:rFonts w:ascii="Cambria" w:hAnsi="Cambria" w:cs="Arial"/>
          <w:i/>
          <w:color w:val="FF0000"/>
          <w:sz w:val="18"/>
          <w:szCs w:val="18"/>
          <w:lang w:val="en-US"/>
        </w:rPr>
      </w:pPr>
      <w:r w:rsidRPr="00450944">
        <w:rPr>
          <w:rFonts w:ascii="Cambria" w:hAnsi="Cambria" w:cs="Arial"/>
          <w:i/>
          <w:iCs/>
          <w:color w:val="FF0000"/>
          <w:sz w:val="18"/>
          <w:szCs w:val="18"/>
          <w:lang w:val="en-US"/>
        </w:rPr>
        <w:t>Contracts may impose additional requirements on Participants, provided those requirements do not discriminate based on</w:t>
      </w:r>
      <w:r w:rsidRPr="00450944">
        <w:rPr>
          <w:rFonts w:ascii="Cambria" w:hAnsi="Cambria" w:cs="Arial"/>
          <w:i/>
          <w:color w:val="FF0000"/>
          <w:sz w:val="18"/>
          <w:szCs w:val="18"/>
          <w:lang w:val="en-US"/>
        </w:rPr>
        <w:t xml:space="preserve"> race, color, religion, sex, sexual orientation, national origin, marital status, disability, familial status or source of income</w:t>
      </w:r>
      <w:r w:rsidRPr="00450944" w:rsidR="00B32268">
        <w:rPr>
          <w:rFonts w:ascii="Cambria" w:hAnsi="Cambria"/>
          <w:i/>
          <w:color w:val="FF0000"/>
          <w:sz w:val="18"/>
          <w:szCs w:val="18"/>
          <w:lang w:val="en-US"/>
        </w:rPr>
        <w:t>.</w:t>
      </w:r>
    </w:p>
    <w:p w:rsidRPr="00450944" w:rsidR="00CB3076" w:rsidP="00CB3076" w:rsidRDefault="00CB3076" w14:paraId="2788BEA8" w14:textId="4406FD83">
      <w:pPr>
        <w:spacing w:before="120" w:after="120" w:line="264" w:lineRule="auto"/>
        <w:jc w:val="both"/>
        <w:outlineLvl w:val="5"/>
        <w:rPr>
          <w:rFonts w:ascii="Cambria" w:hAnsi="Cambria" w:cs="Arial"/>
          <w:i/>
          <w:sz w:val="20"/>
          <w:szCs w:val="20"/>
          <w:lang w:val="en-US"/>
        </w:rPr>
      </w:pPr>
    </w:p>
    <w:p w:rsidRPr="00450944" w:rsidR="00CB3076" w:rsidP="00A94424" w:rsidRDefault="00CB3076" w14:paraId="5B385332" w14:textId="29E20A97">
      <w:pPr>
        <w:spacing w:before="120" w:after="120" w:line="264" w:lineRule="auto"/>
        <w:jc w:val="both"/>
        <w:outlineLvl w:val="5"/>
        <w:rPr>
          <w:rFonts w:ascii="Cambria" w:hAnsi="Cambria" w:cs="Arial"/>
          <w:b/>
          <w:bCs/>
          <w:sz w:val="20"/>
          <w:szCs w:val="20"/>
          <w:lang w:val="en-US"/>
        </w:rPr>
      </w:pPr>
    </w:p>
    <w:p w:rsidRPr="00450944" w:rsidR="004C3F43" w:rsidP="00A94424" w:rsidRDefault="004C3F43" w14:paraId="5FBD1B92" w14:textId="77777777">
      <w:pPr>
        <w:spacing w:before="120" w:after="120" w:line="264" w:lineRule="auto"/>
        <w:jc w:val="both"/>
        <w:outlineLvl w:val="5"/>
        <w:rPr>
          <w:rFonts w:ascii="Cambria" w:hAnsi="Cambria" w:cs="Arial"/>
          <w:b/>
          <w:bCs/>
          <w:sz w:val="20"/>
          <w:szCs w:val="20"/>
          <w:lang w:val="en-US"/>
        </w:rPr>
      </w:pPr>
    </w:p>
    <w:p w:rsidRPr="00CB3076" w:rsidR="00153633" w:rsidP="00153633" w:rsidRDefault="00153633" w14:paraId="238793AD" w14:textId="77777777">
      <w:pPr>
        <w:spacing w:before="120" w:after="120"/>
        <w:jc w:val="both"/>
        <w:outlineLvl w:val="5"/>
        <w:rPr>
          <w:rFonts w:ascii="Georgia" w:hAnsi="Georgia" w:cs="Arial"/>
          <w:b/>
          <w:bCs/>
        </w:rPr>
      </w:pPr>
      <w:r>
        <w:rPr>
          <w:rFonts w:ascii="Georgia" w:hAnsi="Georgia"/>
          <w:b/>
          <w:bCs/>
        </w:rPr>
        <w:t xml:space="preserve">ПОДПИСИ: </w:t>
      </w:r>
    </w:p>
    <w:tbl>
      <w:tblPr>
        <w:tblpPr w:leftFromText="180" w:rightFromText="180" w:vertAnchor="text" w:horzAnchor="margin" w:tblpY="191"/>
        <w:tblW w:w="9486" w:type="dxa"/>
        <w:tblLayout w:type="fixed"/>
        <w:tblLook w:val="0200" w:firstRow="0" w:lastRow="0" w:firstColumn="0" w:lastColumn="0" w:noHBand="1" w:noVBand="0"/>
      </w:tblPr>
      <w:tblGrid>
        <w:gridCol w:w="1260"/>
        <w:gridCol w:w="3060"/>
        <w:gridCol w:w="108"/>
        <w:gridCol w:w="252"/>
        <w:gridCol w:w="108"/>
        <w:gridCol w:w="1242"/>
        <w:gridCol w:w="3420"/>
        <w:gridCol w:w="36"/>
      </w:tblGrid>
      <w:tr w:rsidRPr="004C3F43" w:rsidR="00DA03CF" w:rsidTr="00172708" w14:paraId="3BC4EFF8" w14:textId="77777777">
        <w:trPr>
          <w:gridAfter w:val="1"/>
          <w:wAfter w:w="36" w:type="dxa"/>
          <w:cantSplit/>
          <w:trHeight w:val="576"/>
        </w:trPr>
        <w:tc>
          <w:tcPr>
            <w:tcW w:w="4320" w:type="dxa"/>
            <w:gridSpan w:val="2"/>
            <w:vAlign w:val="bottom"/>
          </w:tcPr>
          <w:p w:rsidRPr="00460C4C" w:rsidR="00153633" w:rsidP="00172708" w:rsidRDefault="00153633" w14:paraId="2339200D" w14:textId="77777777">
            <w:pPr>
              <w:spacing w:after="0"/>
              <w:rPr>
                <w:rFonts w:ascii="Cambria" w:hAnsi="Cambria" w:cs="Arial"/>
                <w:b/>
                <w:sz w:val="21"/>
                <w:szCs w:val="21"/>
              </w:rPr>
            </w:pPr>
            <w:r w:rsidRPr="00460C4C">
              <w:rPr>
                <w:rFonts w:ascii="Cambria" w:hAnsi="Cambria"/>
                <w:b/>
                <w:snapToGrid w:val="0"/>
                <w:sz w:val="21"/>
                <w:szCs w:val="21"/>
              </w:rPr>
              <w:t>УЧАСТНИК</w:t>
            </w:r>
          </w:p>
          <w:p w:rsidRPr="00460C4C" w:rsidR="00153633" w:rsidP="00172708" w:rsidRDefault="00153633" w14:paraId="618F6225" w14:textId="77777777">
            <w:pPr>
              <w:spacing w:after="0"/>
              <w:rPr>
                <w:rFonts w:ascii="Cambria" w:hAnsi="Cambria" w:cs="Arial"/>
                <w:b/>
                <w:snapToGrid w:val="0"/>
                <w:sz w:val="21"/>
                <w:szCs w:val="21"/>
              </w:rPr>
            </w:pPr>
          </w:p>
        </w:tc>
        <w:tc>
          <w:tcPr>
            <w:tcW w:w="360" w:type="dxa"/>
            <w:gridSpan w:val="2"/>
          </w:tcPr>
          <w:p w:rsidRPr="00460C4C" w:rsidR="00153633" w:rsidP="00172708" w:rsidRDefault="00153633" w14:paraId="54B513F6" w14:textId="77777777">
            <w:pPr>
              <w:spacing w:after="0"/>
              <w:rPr>
                <w:rFonts w:ascii="Cambria" w:hAnsi="Cambria" w:cs="Arial"/>
                <w:snapToGrid w:val="0"/>
                <w:sz w:val="21"/>
                <w:szCs w:val="21"/>
              </w:rPr>
            </w:pPr>
          </w:p>
        </w:tc>
        <w:tc>
          <w:tcPr>
            <w:tcW w:w="4770" w:type="dxa"/>
            <w:gridSpan w:val="3"/>
          </w:tcPr>
          <w:p w:rsidRPr="00460C4C" w:rsidR="00153633" w:rsidP="00172708" w:rsidRDefault="00153633" w14:paraId="41CB9B22" w14:textId="77777777">
            <w:pPr>
              <w:spacing w:after="0"/>
              <w:rPr>
                <w:rFonts w:ascii="Cambria" w:hAnsi="Cambria" w:cs="Arial"/>
                <w:b/>
                <w:sz w:val="21"/>
                <w:szCs w:val="21"/>
              </w:rPr>
            </w:pPr>
            <w:r w:rsidRPr="00460C4C">
              <w:rPr>
                <w:rFonts w:ascii="Cambria" w:hAnsi="Cambria"/>
                <w:b/>
                <w:snapToGrid w:val="0"/>
                <w:sz w:val="21"/>
                <w:szCs w:val="21"/>
              </w:rPr>
              <w:t>РУКОВОДИТЕЛЬ ПРОЕКТА</w:t>
            </w:r>
          </w:p>
          <w:p w:rsidRPr="00460C4C" w:rsidR="00153633" w:rsidP="00172708" w:rsidRDefault="00153633" w14:paraId="3B0B4E3B" w14:textId="77777777">
            <w:pPr>
              <w:spacing w:after="0"/>
              <w:rPr>
                <w:rFonts w:ascii="Cambria" w:hAnsi="Cambria" w:cs="Arial"/>
                <w:snapToGrid w:val="0"/>
                <w:sz w:val="21"/>
                <w:szCs w:val="21"/>
              </w:rPr>
            </w:pPr>
          </w:p>
        </w:tc>
      </w:tr>
      <w:tr w:rsidRPr="004C3F43" w:rsidR="00153633" w:rsidTr="00172708" w14:paraId="21222E0C" w14:textId="77777777">
        <w:trPr>
          <w:trHeight w:val="576"/>
        </w:trPr>
        <w:tc>
          <w:tcPr>
            <w:tcW w:w="1260" w:type="dxa"/>
            <w:vAlign w:val="bottom"/>
          </w:tcPr>
          <w:p w:rsidRPr="004C3F43" w:rsidR="00153633" w:rsidP="00172708" w:rsidRDefault="00153633" w14:paraId="0D36E253" w14:textId="77777777">
            <w:pPr>
              <w:spacing w:before="100" w:beforeAutospacing="1" w:after="100" w:afterAutospacing="1"/>
              <w:rPr>
                <w:rFonts w:ascii="Cambria" w:hAnsi="Cambria" w:cs="Arial"/>
                <w:sz w:val="18"/>
                <w:szCs w:val="18"/>
              </w:rPr>
            </w:pPr>
            <w:r w:rsidRPr="004C3F43">
              <w:rPr>
                <w:rFonts w:ascii="Cambria" w:hAnsi="Cambria"/>
                <w:snapToGrid w:val="0"/>
                <w:sz w:val="18"/>
                <w:szCs w:val="18"/>
              </w:rPr>
              <w:t>Подпись:</w:t>
            </w:r>
          </w:p>
        </w:tc>
        <w:tc>
          <w:tcPr>
            <w:tcW w:w="3168" w:type="dxa"/>
            <w:gridSpan w:val="2"/>
            <w:vAlign w:val="bottom"/>
          </w:tcPr>
          <w:p w:rsidRPr="004C3F43" w:rsidR="00153633" w:rsidP="00172708" w:rsidRDefault="00153633" w14:paraId="0D954CD8" w14:textId="77777777">
            <w:pPr>
              <w:spacing w:before="100" w:beforeAutospacing="1" w:after="100" w:afterAutospacing="1"/>
              <w:jc w:val="both"/>
              <w:rPr>
                <w:rFonts w:ascii="Cambria" w:hAnsi="Cambria" w:cs="Arial"/>
                <w:snapToGrid w:val="0"/>
                <w:sz w:val="18"/>
                <w:szCs w:val="18"/>
              </w:rPr>
            </w:pPr>
          </w:p>
        </w:tc>
        <w:tc>
          <w:tcPr>
            <w:tcW w:w="360" w:type="dxa"/>
            <w:gridSpan w:val="2"/>
            <w:vAlign w:val="bottom"/>
          </w:tcPr>
          <w:p w:rsidRPr="004C3F43" w:rsidR="00153633" w:rsidP="00172708" w:rsidRDefault="00153633" w14:paraId="33B1A0E8" w14:textId="77777777">
            <w:pPr>
              <w:spacing w:before="100" w:beforeAutospacing="1" w:after="100" w:afterAutospacing="1"/>
              <w:jc w:val="both"/>
              <w:rPr>
                <w:rFonts w:ascii="Cambria" w:hAnsi="Cambria" w:cs="Arial"/>
                <w:snapToGrid w:val="0"/>
                <w:sz w:val="18"/>
                <w:szCs w:val="18"/>
              </w:rPr>
            </w:pPr>
          </w:p>
        </w:tc>
        <w:tc>
          <w:tcPr>
            <w:tcW w:w="1242" w:type="dxa"/>
            <w:vAlign w:val="bottom"/>
          </w:tcPr>
          <w:p w:rsidRPr="004C3F43" w:rsidR="00153633" w:rsidP="00172708" w:rsidRDefault="00153633" w14:paraId="4076C517" w14:textId="77777777">
            <w:pPr>
              <w:spacing w:before="100" w:beforeAutospacing="1" w:after="100" w:afterAutospacing="1"/>
              <w:jc w:val="both"/>
              <w:rPr>
                <w:rFonts w:ascii="Cambria" w:hAnsi="Cambria" w:cs="Arial"/>
                <w:sz w:val="18"/>
                <w:szCs w:val="18"/>
              </w:rPr>
            </w:pPr>
            <w:r w:rsidRPr="004C3F43">
              <w:rPr>
                <w:rFonts w:ascii="Cambria" w:hAnsi="Cambria"/>
                <w:snapToGrid w:val="0"/>
                <w:sz w:val="18"/>
                <w:szCs w:val="18"/>
              </w:rPr>
              <w:t>Подпись:</w:t>
            </w:r>
          </w:p>
        </w:tc>
        <w:tc>
          <w:tcPr>
            <w:tcW w:w="3456" w:type="dxa"/>
            <w:gridSpan w:val="2"/>
            <w:vAlign w:val="bottom"/>
          </w:tcPr>
          <w:p w:rsidRPr="004C3F43" w:rsidR="00153633" w:rsidP="00172708" w:rsidRDefault="00153633" w14:paraId="2773D0E8" w14:textId="77777777">
            <w:pPr>
              <w:spacing w:before="100" w:beforeAutospacing="1" w:after="100" w:afterAutospacing="1"/>
              <w:jc w:val="both"/>
              <w:rPr>
                <w:rFonts w:ascii="Cambria" w:hAnsi="Cambria" w:cs="Arial"/>
                <w:snapToGrid w:val="0"/>
                <w:sz w:val="18"/>
                <w:szCs w:val="18"/>
              </w:rPr>
            </w:pPr>
          </w:p>
        </w:tc>
      </w:tr>
      <w:tr w:rsidRPr="004C3F43" w:rsidR="00153633" w:rsidTr="00172708" w14:paraId="5CA8F91E" w14:textId="77777777">
        <w:trPr>
          <w:trHeight w:val="576"/>
        </w:trPr>
        <w:tc>
          <w:tcPr>
            <w:tcW w:w="1260" w:type="dxa"/>
            <w:vAlign w:val="bottom"/>
          </w:tcPr>
          <w:p w:rsidRPr="004C3F43" w:rsidR="00153633" w:rsidP="00172708" w:rsidRDefault="00153633" w14:paraId="374D4D10" w14:textId="77777777">
            <w:pPr>
              <w:spacing w:before="100" w:beforeAutospacing="1" w:after="100" w:afterAutospacing="1"/>
              <w:rPr>
                <w:rFonts w:ascii="Cambria" w:hAnsi="Cambria" w:cs="Arial"/>
                <w:snapToGrid w:val="0"/>
                <w:sz w:val="18"/>
                <w:szCs w:val="18"/>
              </w:rPr>
            </w:pPr>
            <w:r w:rsidRPr="004C3F43">
              <w:rPr>
                <w:rFonts w:ascii="Cambria" w:hAnsi="Cambria"/>
                <w:snapToGrid w:val="0"/>
                <w:sz w:val="18"/>
                <w:szCs w:val="18"/>
              </w:rPr>
              <w:t>ФИО печатными буквами:</w:t>
            </w:r>
          </w:p>
        </w:tc>
        <w:tc>
          <w:tcPr>
            <w:tcW w:w="3168" w:type="dxa"/>
            <w:gridSpan w:val="2"/>
            <w:tcBorders>
              <w:top w:val="single" w:color="auto" w:sz="4" w:space="0"/>
              <w:bottom w:val="single" w:color="auto" w:sz="4" w:space="0"/>
            </w:tcBorders>
            <w:vAlign w:val="bottom"/>
          </w:tcPr>
          <w:p w:rsidRPr="004C3F43" w:rsidR="00153633" w:rsidP="00172708" w:rsidRDefault="00153633" w14:paraId="2B923C53" w14:textId="77777777">
            <w:pPr>
              <w:spacing w:before="100" w:beforeAutospacing="1" w:after="100" w:afterAutospacing="1"/>
              <w:jc w:val="both"/>
              <w:rPr>
                <w:rFonts w:ascii="Cambria" w:hAnsi="Cambria" w:cs="Arial"/>
                <w:snapToGrid w:val="0"/>
                <w:sz w:val="18"/>
                <w:szCs w:val="18"/>
              </w:rPr>
            </w:pPr>
          </w:p>
        </w:tc>
        <w:tc>
          <w:tcPr>
            <w:tcW w:w="360" w:type="dxa"/>
            <w:gridSpan w:val="2"/>
            <w:vAlign w:val="bottom"/>
          </w:tcPr>
          <w:p w:rsidRPr="004C3F43" w:rsidR="00153633" w:rsidP="00172708" w:rsidRDefault="00153633" w14:paraId="24210A01" w14:textId="77777777">
            <w:pPr>
              <w:spacing w:before="100" w:beforeAutospacing="1" w:after="100" w:afterAutospacing="1"/>
              <w:jc w:val="both"/>
              <w:rPr>
                <w:rFonts w:ascii="Cambria" w:hAnsi="Cambria" w:cs="Arial"/>
                <w:snapToGrid w:val="0"/>
                <w:sz w:val="18"/>
                <w:szCs w:val="18"/>
              </w:rPr>
            </w:pPr>
          </w:p>
        </w:tc>
        <w:tc>
          <w:tcPr>
            <w:tcW w:w="1242" w:type="dxa"/>
            <w:vAlign w:val="bottom"/>
          </w:tcPr>
          <w:p w:rsidRPr="004C3F43" w:rsidR="00153633" w:rsidP="00172708" w:rsidRDefault="00153633" w14:paraId="228997A4" w14:textId="77777777">
            <w:pPr>
              <w:spacing w:before="100" w:beforeAutospacing="1" w:after="100" w:afterAutospacing="1"/>
              <w:jc w:val="both"/>
              <w:rPr>
                <w:rFonts w:ascii="Cambria" w:hAnsi="Cambria" w:cs="Arial"/>
                <w:snapToGrid w:val="0"/>
                <w:sz w:val="18"/>
                <w:szCs w:val="18"/>
              </w:rPr>
            </w:pPr>
            <w:r w:rsidRPr="004C3F43">
              <w:rPr>
                <w:rFonts w:ascii="Cambria" w:hAnsi="Cambria"/>
                <w:snapToGrid w:val="0"/>
                <w:sz w:val="18"/>
                <w:szCs w:val="18"/>
              </w:rPr>
              <w:t>ФИО печатными буквами:</w:t>
            </w:r>
          </w:p>
        </w:tc>
        <w:tc>
          <w:tcPr>
            <w:tcW w:w="3456" w:type="dxa"/>
            <w:gridSpan w:val="2"/>
            <w:tcBorders>
              <w:top w:val="single" w:color="auto" w:sz="4" w:space="0"/>
              <w:bottom w:val="single" w:color="auto" w:sz="4" w:space="0"/>
            </w:tcBorders>
            <w:vAlign w:val="bottom"/>
          </w:tcPr>
          <w:p w:rsidRPr="004C3F43" w:rsidR="00153633" w:rsidP="00172708" w:rsidRDefault="00153633" w14:paraId="138B28CD" w14:textId="77777777">
            <w:pPr>
              <w:spacing w:before="100" w:beforeAutospacing="1" w:after="100" w:afterAutospacing="1"/>
              <w:jc w:val="both"/>
              <w:rPr>
                <w:rFonts w:ascii="Cambria" w:hAnsi="Cambria" w:cs="Arial"/>
                <w:snapToGrid w:val="0"/>
                <w:sz w:val="18"/>
                <w:szCs w:val="18"/>
              </w:rPr>
            </w:pPr>
          </w:p>
        </w:tc>
      </w:tr>
      <w:tr w:rsidRPr="004C3F43" w:rsidR="00153633" w:rsidTr="00172708" w14:paraId="0C5F15A3" w14:textId="77777777">
        <w:trPr>
          <w:trHeight w:val="576"/>
        </w:trPr>
        <w:tc>
          <w:tcPr>
            <w:tcW w:w="1260" w:type="dxa"/>
            <w:vAlign w:val="bottom"/>
          </w:tcPr>
          <w:p w:rsidRPr="004C3F43" w:rsidR="00153633" w:rsidP="00172708" w:rsidRDefault="00153633" w14:paraId="5969DA06" w14:textId="77777777">
            <w:pPr>
              <w:spacing w:before="100" w:beforeAutospacing="1" w:after="100" w:afterAutospacing="1"/>
              <w:rPr>
                <w:rFonts w:ascii="Cambria" w:hAnsi="Cambria" w:cs="Arial"/>
                <w:snapToGrid w:val="0"/>
                <w:sz w:val="18"/>
                <w:szCs w:val="18"/>
              </w:rPr>
            </w:pPr>
            <w:r w:rsidRPr="004C3F43">
              <w:rPr>
                <w:rFonts w:ascii="Cambria" w:hAnsi="Cambria"/>
                <w:snapToGrid w:val="0"/>
                <w:sz w:val="18"/>
                <w:szCs w:val="18"/>
              </w:rPr>
              <w:t>Дата:</w:t>
            </w:r>
          </w:p>
        </w:tc>
        <w:tc>
          <w:tcPr>
            <w:tcW w:w="3168" w:type="dxa"/>
            <w:gridSpan w:val="2"/>
            <w:tcBorders>
              <w:top w:val="single" w:color="auto" w:sz="4" w:space="0"/>
              <w:bottom w:val="single" w:color="auto" w:sz="4" w:space="0"/>
            </w:tcBorders>
            <w:vAlign w:val="bottom"/>
          </w:tcPr>
          <w:p w:rsidRPr="004C3F43" w:rsidR="00153633" w:rsidP="00172708" w:rsidRDefault="00153633" w14:paraId="4CDE081F" w14:textId="77777777">
            <w:pPr>
              <w:spacing w:before="100" w:beforeAutospacing="1" w:after="100" w:afterAutospacing="1"/>
              <w:jc w:val="both"/>
              <w:rPr>
                <w:rFonts w:ascii="Cambria" w:hAnsi="Cambria" w:cs="Arial"/>
                <w:snapToGrid w:val="0"/>
                <w:sz w:val="18"/>
                <w:szCs w:val="18"/>
              </w:rPr>
            </w:pPr>
          </w:p>
        </w:tc>
        <w:tc>
          <w:tcPr>
            <w:tcW w:w="360" w:type="dxa"/>
            <w:gridSpan w:val="2"/>
            <w:vAlign w:val="bottom"/>
          </w:tcPr>
          <w:p w:rsidRPr="004C3F43" w:rsidR="00153633" w:rsidP="00172708" w:rsidRDefault="00153633" w14:paraId="7CEA7555" w14:textId="77777777">
            <w:pPr>
              <w:spacing w:before="100" w:beforeAutospacing="1" w:after="100" w:afterAutospacing="1"/>
              <w:jc w:val="both"/>
              <w:rPr>
                <w:rFonts w:ascii="Cambria" w:hAnsi="Cambria" w:cs="Arial"/>
                <w:snapToGrid w:val="0"/>
                <w:sz w:val="18"/>
                <w:szCs w:val="18"/>
              </w:rPr>
            </w:pPr>
          </w:p>
        </w:tc>
        <w:tc>
          <w:tcPr>
            <w:tcW w:w="1242" w:type="dxa"/>
            <w:vAlign w:val="bottom"/>
          </w:tcPr>
          <w:p w:rsidRPr="004C3F43" w:rsidR="00153633" w:rsidP="00172708" w:rsidRDefault="00153633" w14:paraId="49A4498C" w14:textId="77777777">
            <w:pPr>
              <w:spacing w:before="100" w:beforeAutospacing="1" w:after="100" w:afterAutospacing="1"/>
              <w:jc w:val="both"/>
              <w:rPr>
                <w:rFonts w:ascii="Cambria" w:hAnsi="Cambria" w:cs="Arial"/>
                <w:snapToGrid w:val="0"/>
                <w:sz w:val="18"/>
                <w:szCs w:val="18"/>
              </w:rPr>
            </w:pPr>
            <w:r w:rsidRPr="004C3F43">
              <w:rPr>
                <w:rFonts w:ascii="Cambria" w:hAnsi="Cambria"/>
                <w:snapToGrid w:val="0"/>
                <w:sz w:val="18"/>
                <w:szCs w:val="18"/>
              </w:rPr>
              <w:t>Должность:</w:t>
            </w:r>
          </w:p>
        </w:tc>
        <w:tc>
          <w:tcPr>
            <w:tcW w:w="3456" w:type="dxa"/>
            <w:gridSpan w:val="2"/>
            <w:tcBorders>
              <w:top w:val="single" w:color="auto" w:sz="4" w:space="0"/>
              <w:bottom w:val="single" w:color="auto" w:sz="4" w:space="0"/>
            </w:tcBorders>
            <w:vAlign w:val="bottom"/>
          </w:tcPr>
          <w:p w:rsidRPr="004C3F43" w:rsidR="00153633" w:rsidP="00172708" w:rsidRDefault="00153633" w14:paraId="3EA64984" w14:textId="77777777">
            <w:pPr>
              <w:spacing w:before="100" w:beforeAutospacing="1" w:after="100" w:afterAutospacing="1"/>
              <w:jc w:val="both"/>
              <w:rPr>
                <w:rFonts w:ascii="Cambria" w:hAnsi="Cambria" w:cs="Arial"/>
                <w:snapToGrid w:val="0"/>
                <w:sz w:val="18"/>
                <w:szCs w:val="18"/>
              </w:rPr>
            </w:pPr>
          </w:p>
        </w:tc>
      </w:tr>
      <w:tr w:rsidRPr="004C3F43" w:rsidR="00153633" w:rsidTr="00172708" w14:paraId="028F9E72" w14:textId="77777777">
        <w:trPr>
          <w:trHeight w:val="576"/>
        </w:trPr>
        <w:tc>
          <w:tcPr>
            <w:tcW w:w="1260" w:type="dxa"/>
            <w:vAlign w:val="bottom"/>
          </w:tcPr>
          <w:p w:rsidRPr="004C3F43" w:rsidR="00153633" w:rsidDel="007457A4" w:rsidP="00172708" w:rsidRDefault="00153633" w14:paraId="36CDC909" w14:textId="77777777">
            <w:pPr>
              <w:spacing w:before="100" w:beforeAutospacing="1" w:after="100" w:afterAutospacing="1"/>
              <w:rPr>
                <w:rFonts w:ascii="Cambria" w:hAnsi="Cambria" w:cs="Arial"/>
                <w:snapToGrid w:val="0"/>
                <w:sz w:val="18"/>
                <w:szCs w:val="18"/>
              </w:rPr>
            </w:pPr>
          </w:p>
        </w:tc>
        <w:tc>
          <w:tcPr>
            <w:tcW w:w="3168" w:type="dxa"/>
            <w:gridSpan w:val="2"/>
            <w:tcBorders>
              <w:top w:val="single" w:color="auto" w:sz="4" w:space="0"/>
            </w:tcBorders>
            <w:vAlign w:val="bottom"/>
          </w:tcPr>
          <w:p w:rsidRPr="004C3F43" w:rsidR="00153633" w:rsidP="00172708" w:rsidRDefault="00153633" w14:paraId="0FA6284D" w14:textId="77777777">
            <w:pPr>
              <w:spacing w:before="100" w:beforeAutospacing="1" w:after="100" w:afterAutospacing="1"/>
              <w:jc w:val="both"/>
              <w:rPr>
                <w:rFonts w:ascii="Cambria" w:hAnsi="Cambria" w:cs="Arial"/>
                <w:color w:val="FFFFFF" w:themeColor="background1"/>
                <w:sz w:val="18"/>
                <w:szCs w:val="18"/>
              </w:rPr>
            </w:pPr>
          </w:p>
        </w:tc>
        <w:tc>
          <w:tcPr>
            <w:tcW w:w="360" w:type="dxa"/>
            <w:gridSpan w:val="2"/>
            <w:vAlign w:val="bottom"/>
          </w:tcPr>
          <w:p w:rsidRPr="004C3F43" w:rsidR="00153633" w:rsidP="00172708" w:rsidRDefault="00153633" w14:paraId="7464D721" w14:textId="77777777">
            <w:pPr>
              <w:spacing w:before="100" w:beforeAutospacing="1" w:after="100" w:afterAutospacing="1"/>
              <w:jc w:val="both"/>
              <w:rPr>
                <w:rFonts w:ascii="Cambria" w:hAnsi="Cambria" w:cs="Arial"/>
                <w:snapToGrid w:val="0"/>
                <w:sz w:val="18"/>
                <w:szCs w:val="18"/>
              </w:rPr>
            </w:pPr>
          </w:p>
        </w:tc>
        <w:tc>
          <w:tcPr>
            <w:tcW w:w="1242" w:type="dxa"/>
            <w:vAlign w:val="bottom"/>
          </w:tcPr>
          <w:p w:rsidRPr="004C3F43" w:rsidR="00153633" w:rsidP="00172708" w:rsidRDefault="00153633" w14:paraId="5B9DFFED" w14:textId="77777777">
            <w:pPr>
              <w:spacing w:before="100" w:beforeAutospacing="1" w:after="100" w:afterAutospacing="1"/>
              <w:jc w:val="both"/>
              <w:rPr>
                <w:rFonts w:ascii="Cambria" w:hAnsi="Cambria" w:cs="Arial"/>
                <w:snapToGrid w:val="0"/>
                <w:sz w:val="18"/>
                <w:szCs w:val="18"/>
              </w:rPr>
            </w:pPr>
            <w:r w:rsidRPr="004C3F43">
              <w:rPr>
                <w:rFonts w:ascii="Cambria" w:hAnsi="Cambria"/>
                <w:snapToGrid w:val="0"/>
                <w:sz w:val="18"/>
                <w:szCs w:val="18"/>
              </w:rPr>
              <w:t>Компания:</w:t>
            </w:r>
          </w:p>
        </w:tc>
        <w:tc>
          <w:tcPr>
            <w:tcW w:w="3456" w:type="dxa"/>
            <w:gridSpan w:val="2"/>
            <w:tcBorders>
              <w:top w:val="single" w:color="auto" w:sz="4" w:space="0"/>
              <w:bottom w:val="single" w:color="auto" w:sz="4" w:space="0"/>
            </w:tcBorders>
            <w:vAlign w:val="bottom"/>
          </w:tcPr>
          <w:p w:rsidRPr="004C3F43" w:rsidR="00153633" w:rsidP="00172708" w:rsidRDefault="00153633" w14:paraId="57701983" w14:textId="77777777">
            <w:pPr>
              <w:spacing w:before="100" w:beforeAutospacing="1" w:after="100" w:afterAutospacing="1"/>
              <w:jc w:val="both"/>
              <w:rPr>
                <w:rFonts w:ascii="Cambria" w:hAnsi="Cambria" w:cs="Arial"/>
                <w:snapToGrid w:val="0"/>
                <w:sz w:val="18"/>
                <w:szCs w:val="18"/>
              </w:rPr>
            </w:pPr>
          </w:p>
        </w:tc>
      </w:tr>
      <w:tr w:rsidRPr="004C3F43" w:rsidR="00153633" w:rsidTr="00172708" w14:paraId="1F040E1F" w14:textId="77777777">
        <w:trPr>
          <w:trHeight w:val="576"/>
        </w:trPr>
        <w:tc>
          <w:tcPr>
            <w:tcW w:w="1260" w:type="dxa"/>
            <w:vAlign w:val="bottom"/>
          </w:tcPr>
          <w:p w:rsidRPr="004C3F43" w:rsidR="00153633" w:rsidP="00172708" w:rsidRDefault="00153633" w14:paraId="5ABE2573" w14:textId="77777777">
            <w:pPr>
              <w:spacing w:before="100" w:beforeAutospacing="1" w:after="100" w:afterAutospacing="1"/>
              <w:rPr>
                <w:rFonts w:ascii="Cambria" w:hAnsi="Cambria" w:cs="Arial"/>
                <w:snapToGrid w:val="0"/>
                <w:sz w:val="18"/>
                <w:szCs w:val="18"/>
              </w:rPr>
            </w:pPr>
          </w:p>
        </w:tc>
        <w:tc>
          <w:tcPr>
            <w:tcW w:w="3060" w:type="dxa"/>
            <w:vAlign w:val="bottom"/>
          </w:tcPr>
          <w:p w:rsidRPr="004C3F43" w:rsidR="00153633" w:rsidP="00172708" w:rsidRDefault="00153633" w14:paraId="4BAF82CC" w14:textId="77777777">
            <w:pPr>
              <w:spacing w:before="100" w:beforeAutospacing="1" w:after="100" w:afterAutospacing="1"/>
              <w:jc w:val="both"/>
              <w:rPr>
                <w:rFonts w:ascii="Cambria" w:hAnsi="Cambria" w:cs="Arial"/>
                <w:color w:val="FFFFFF" w:themeColor="background1"/>
                <w:sz w:val="18"/>
                <w:szCs w:val="18"/>
              </w:rPr>
            </w:pPr>
          </w:p>
        </w:tc>
        <w:tc>
          <w:tcPr>
            <w:tcW w:w="360" w:type="dxa"/>
            <w:gridSpan w:val="2"/>
            <w:vAlign w:val="bottom"/>
          </w:tcPr>
          <w:p w:rsidRPr="004C3F43" w:rsidR="00153633" w:rsidP="00172708" w:rsidRDefault="00153633" w14:paraId="2739AAAC" w14:textId="77777777">
            <w:pPr>
              <w:spacing w:before="100" w:beforeAutospacing="1" w:after="100" w:afterAutospacing="1"/>
              <w:jc w:val="both"/>
              <w:rPr>
                <w:rFonts w:ascii="Cambria" w:hAnsi="Cambria" w:cs="Arial"/>
                <w:snapToGrid w:val="0"/>
                <w:sz w:val="18"/>
                <w:szCs w:val="18"/>
              </w:rPr>
            </w:pPr>
          </w:p>
        </w:tc>
        <w:tc>
          <w:tcPr>
            <w:tcW w:w="1350" w:type="dxa"/>
            <w:gridSpan w:val="2"/>
            <w:vAlign w:val="bottom"/>
          </w:tcPr>
          <w:p w:rsidRPr="004C3F43" w:rsidR="00153633" w:rsidP="00172708" w:rsidRDefault="00153633" w14:paraId="6A5544CD" w14:textId="77777777">
            <w:pPr>
              <w:spacing w:before="100" w:beforeAutospacing="1" w:after="100" w:afterAutospacing="1"/>
              <w:ind w:left="78"/>
              <w:jc w:val="both"/>
              <w:rPr>
                <w:rFonts w:ascii="Cambria" w:hAnsi="Cambria" w:cs="Arial"/>
                <w:snapToGrid w:val="0"/>
                <w:sz w:val="18"/>
                <w:szCs w:val="18"/>
              </w:rPr>
            </w:pPr>
            <w:r w:rsidRPr="004C3F43">
              <w:rPr>
                <w:rFonts w:ascii="Cambria" w:hAnsi="Cambria"/>
                <w:snapToGrid w:val="0"/>
                <w:sz w:val="18"/>
                <w:szCs w:val="18"/>
              </w:rPr>
              <w:t>Дата:</w:t>
            </w:r>
          </w:p>
        </w:tc>
        <w:tc>
          <w:tcPr>
            <w:tcW w:w="3456" w:type="dxa"/>
            <w:gridSpan w:val="2"/>
            <w:tcBorders>
              <w:top w:val="single" w:color="auto" w:sz="4" w:space="0"/>
              <w:bottom w:val="single" w:color="auto" w:sz="4" w:space="0"/>
            </w:tcBorders>
            <w:vAlign w:val="bottom"/>
          </w:tcPr>
          <w:p w:rsidRPr="004C3F43" w:rsidR="00153633" w:rsidP="00172708" w:rsidRDefault="00153633" w14:paraId="643D4EC7" w14:textId="77777777">
            <w:pPr>
              <w:spacing w:before="100" w:beforeAutospacing="1" w:after="100" w:afterAutospacing="1"/>
              <w:ind w:left="78" w:right="-194"/>
              <w:jc w:val="both"/>
              <w:rPr>
                <w:rFonts w:ascii="Cambria" w:hAnsi="Cambria" w:cs="Arial"/>
                <w:snapToGrid w:val="0"/>
                <w:sz w:val="18"/>
                <w:szCs w:val="18"/>
              </w:rPr>
            </w:pPr>
          </w:p>
        </w:tc>
      </w:tr>
    </w:tbl>
    <w:p w:rsidRPr="00A94424" w:rsidR="004C4EDF" w:rsidP="00DA03CF" w:rsidRDefault="004C4EDF" w14:paraId="1906B4FF" w14:textId="31530C16">
      <w:pPr>
        <w:spacing w:before="120" w:after="120"/>
        <w:jc w:val="both"/>
        <w:outlineLvl w:val="5"/>
        <w:rPr>
          <w:rFonts w:ascii="Cambria" w:hAnsi="Cambria" w:cs="Arial"/>
          <w:sz w:val="20"/>
          <w:szCs w:val="20"/>
        </w:rPr>
      </w:pPr>
    </w:p>
    <w:sectPr w:rsidRPr="00A94424" w:rsidR="004C4EDF" w:rsidSect="002855E2">
      <w:footerReference w:type="defaul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746" w:rsidP="002855E2" w:rsidRDefault="008C4746" w14:paraId="45B42D19" w14:textId="77777777">
      <w:pPr>
        <w:spacing w:after="0" w:line="240" w:lineRule="auto"/>
      </w:pPr>
      <w:r>
        <w:separator/>
      </w:r>
    </w:p>
  </w:endnote>
  <w:endnote w:type="continuationSeparator" w:id="0">
    <w:p w:rsidR="008C4746" w:rsidP="002855E2" w:rsidRDefault="008C4746" w14:paraId="3AA2AEF5" w14:textId="77777777">
      <w:pPr>
        <w:spacing w:after="0" w:line="240" w:lineRule="auto"/>
      </w:pPr>
      <w:r>
        <w:continuationSeparator/>
      </w:r>
    </w:p>
  </w:endnote>
  <w:endnote w:type="continuationNotice" w:id="1">
    <w:p w:rsidR="008C4746" w:rsidRDefault="008C4746" w14:paraId="4CB0EA4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9508102"/>
      <w:docPartObj>
        <w:docPartGallery w:val="Page Numbers (Bottom of Page)"/>
        <w:docPartUnique/>
      </w:docPartObj>
    </w:sdtPr>
    <w:sdtEndPr>
      <w:rPr>
        <w:rFonts w:ascii="Georgia" w:hAnsi="Georgia" w:cs="Arial"/>
        <w:noProof/>
      </w:rPr>
    </w:sdtEndPr>
    <w:sdtContent>
      <w:p w:rsidR="00C96983" w:rsidRDefault="00C96983" w14:paraId="7D6651CA" w14:textId="77777777">
        <w:pPr>
          <w:pStyle w:val="Footer"/>
          <w:jc w:val="right"/>
        </w:pPr>
      </w:p>
      <w:p w:rsidRPr="00DA03CF" w:rsidR="00A426DD" w:rsidRDefault="00A426DD" w14:paraId="5B5F8E70" w14:textId="719B7847">
        <w:pPr>
          <w:pStyle w:val="Footer"/>
          <w:jc w:val="right"/>
          <w:rPr>
            <w:rFonts w:ascii="Georgia" w:hAnsi="Georgia" w:cs="Arial"/>
          </w:rPr>
        </w:pPr>
        <w:r w:rsidRPr="00DA03CF">
          <w:rPr>
            <w:rFonts w:ascii="Georgia" w:hAnsi="Georgia" w:cs="Arial"/>
          </w:rPr>
          <w:fldChar w:fldCharType="begin"/>
        </w:r>
        <w:r w:rsidRPr="00DA03CF">
          <w:rPr>
            <w:rFonts w:ascii="Georgia" w:hAnsi="Georgia" w:cs="Arial"/>
          </w:rPr>
          <w:instrText xml:space="preserve"> PAGE   \* MERGEFORMAT </w:instrText>
        </w:r>
        <w:r w:rsidRPr="00DA03CF">
          <w:rPr>
            <w:rFonts w:ascii="Georgia" w:hAnsi="Georgia" w:cs="Arial"/>
          </w:rPr>
          <w:fldChar w:fldCharType="separate"/>
        </w:r>
        <w:r w:rsidRPr="00DA03CF">
          <w:rPr>
            <w:rFonts w:ascii="Georgia" w:hAnsi="Georgia" w:cs="Arial"/>
          </w:rPr>
          <w:t>2</w:t>
        </w:r>
        <w:r w:rsidRPr="00DA03CF">
          <w:rPr>
            <w:rFonts w:ascii="Georgia" w:hAnsi="Georgia" w:cs="Arial"/>
          </w:rPr>
          <w:fldChar w:fldCharType="end"/>
        </w:r>
      </w:p>
    </w:sdtContent>
  </w:sdt>
  <w:p w:rsidR="00A426DD" w:rsidRDefault="00A426DD" w14:paraId="4CBD8D3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746" w:rsidP="002855E2" w:rsidRDefault="008C4746" w14:paraId="1246D4A9" w14:textId="77777777">
      <w:pPr>
        <w:spacing w:after="0" w:line="240" w:lineRule="auto"/>
      </w:pPr>
      <w:r>
        <w:separator/>
      </w:r>
    </w:p>
  </w:footnote>
  <w:footnote w:type="continuationSeparator" w:id="0">
    <w:p w:rsidR="008C4746" w:rsidP="002855E2" w:rsidRDefault="008C4746" w14:paraId="6F75827D" w14:textId="77777777">
      <w:pPr>
        <w:spacing w:after="0" w:line="240" w:lineRule="auto"/>
      </w:pPr>
      <w:r>
        <w:continuationSeparator/>
      </w:r>
    </w:p>
  </w:footnote>
  <w:footnote w:type="continuationNotice" w:id="1">
    <w:p w:rsidR="008C4746" w:rsidRDefault="008C4746" w14:paraId="6B31F63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80940"/>
    <w:multiLevelType w:val="hybridMultilevel"/>
    <w:tmpl w:val="EDEAE60C"/>
    <w:lvl w:ilvl="0" w:tplc="F17265DA">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A7CB0"/>
    <w:multiLevelType w:val="hybridMultilevel"/>
    <w:tmpl w:val="5366DEC0"/>
    <w:lvl w:ilvl="0">
      <w:start w:val="1"/>
      <w:numFmt w:val="decimal"/>
      <w:lvlText w:val="%1."/>
      <w:lvlJc w:val="left"/>
      <w:pPr>
        <w:ind w:left="360" w:hanging="360"/>
      </w:pPr>
      <w:rPr/>
    </w:lvl>
    <w:lvl w:ilvl="1" w:tplc="6A549A52">
      <w:start w:val="1"/>
      <w:numFmt w:val="lowerLetter"/>
      <w:lvlText w:val="%2."/>
      <w:lvlJc w:val="left"/>
      <w:pPr>
        <w:ind w:left="1440" w:hanging="360"/>
      </w:pPr>
      <w:rPr>
        <w:rFonts w:ascii="Arial" w:hAnsi="Arial" w:cs="Arial" w:eastAsia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4503B"/>
    <w:multiLevelType w:val="hybridMultilevel"/>
    <w:tmpl w:val="793C83FC"/>
    <w:lvl w:ilvl="0" w:tplc="04090003">
      <w:start w:val="1"/>
      <w:numFmt w:val="bullet"/>
      <w:lvlText w:val="o"/>
      <w:lvlJc w:val="left"/>
      <w:pPr>
        <w:ind w:left="2520" w:hanging="360"/>
      </w:pPr>
      <w:rPr>
        <w:rFonts w:hint="default" w:ascii="Courier New" w:hAnsi="Courier New" w:cs="Courier New"/>
      </w:rPr>
    </w:lvl>
    <w:lvl w:ilvl="1" w:tplc="04090003">
      <w:start w:val="1"/>
      <w:numFmt w:val="bullet"/>
      <w:lvlText w:val="o"/>
      <w:lvlJc w:val="left"/>
      <w:pPr>
        <w:ind w:left="3240" w:hanging="360"/>
      </w:pPr>
      <w:rPr>
        <w:rFonts w:hint="default" w:ascii="Courier New" w:hAnsi="Courier New" w:cs="Courier New"/>
      </w:rPr>
    </w:lvl>
    <w:lvl w:ilvl="2" w:tplc="04090003">
      <w:start w:val="1"/>
      <w:numFmt w:val="bullet"/>
      <w:lvlText w:val="o"/>
      <w:lvlJc w:val="left"/>
      <w:pPr>
        <w:ind w:left="3960" w:hanging="360"/>
      </w:pPr>
      <w:rPr>
        <w:rFonts w:hint="default" w:ascii="Courier New" w:hAnsi="Courier New" w:cs="Courier New"/>
      </w:rPr>
    </w:lvl>
    <w:lvl w:ilvl="3" w:tplc="04090001">
      <w:start w:val="1"/>
      <w:numFmt w:val="bullet"/>
      <w:lvlText w:val=""/>
      <w:lvlJc w:val="left"/>
      <w:pPr>
        <w:ind w:left="4680" w:hanging="360"/>
      </w:pPr>
      <w:rPr>
        <w:rFonts w:hint="default" w:ascii="Symbol" w:hAnsi="Symbol"/>
      </w:rPr>
    </w:lvl>
    <w:lvl w:ilvl="4" w:tplc="04090003">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3" w15:restartNumberingAfterBreak="0">
    <w:nsid w:val="22FF4176"/>
    <w:multiLevelType w:val="hybridMultilevel"/>
    <w:tmpl w:val="3E48A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62DAE"/>
    <w:multiLevelType w:val="hybridMultilevel"/>
    <w:tmpl w:val="17E4F41C"/>
    <w:lvl w:ilvl="0" w:tplc="04090003">
      <w:start w:val="1"/>
      <w:numFmt w:val="bullet"/>
      <w:lvlText w:val="o"/>
      <w:lvlJc w:val="left"/>
      <w:pPr>
        <w:ind w:left="2880" w:hanging="360"/>
      </w:pPr>
      <w:rPr>
        <w:rFonts w:hint="default" w:ascii="Courier New" w:hAnsi="Courier New" w:cs="Courier New"/>
      </w:rPr>
    </w:lvl>
    <w:lvl w:ilvl="1" w:tplc="04090003">
      <w:start w:val="1"/>
      <w:numFmt w:val="bullet"/>
      <w:lvlText w:val="o"/>
      <w:lvlJc w:val="left"/>
      <w:pPr>
        <w:ind w:left="3600" w:hanging="360"/>
      </w:pPr>
      <w:rPr>
        <w:rFonts w:hint="default" w:ascii="Courier New" w:hAnsi="Courier New" w:cs="Courier New"/>
      </w:rPr>
    </w:lvl>
    <w:lvl w:ilvl="2" w:tplc="04090001">
      <w:start w:val="1"/>
      <w:numFmt w:val="bullet"/>
      <w:lvlText w:val=""/>
      <w:lvlJc w:val="left"/>
      <w:pPr>
        <w:ind w:left="4320" w:hanging="360"/>
      </w:pPr>
      <w:rPr>
        <w:rFonts w:hint="default" w:ascii="Symbol" w:hAnsi="Symbol"/>
      </w:rPr>
    </w:lvl>
    <w:lvl w:ilvl="3" w:tplc="04090001">
      <w:start w:val="1"/>
      <w:numFmt w:val="bullet"/>
      <w:lvlText w:val=""/>
      <w:lvlJc w:val="left"/>
      <w:pPr>
        <w:ind w:left="5040" w:hanging="360"/>
      </w:pPr>
      <w:rPr>
        <w:rFonts w:hint="default" w:ascii="Symbol" w:hAnsi="Symbol"/>
      </w:rPr>
    </w:lvl>
    <w:lvl w:ilvl="4" w:tplc="04090003">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5" w15:restartNumberingAfterBreak="0">
    <w:nsid w:val="2E971EB6"/>
    <w:multiLevelType w:val="hybridMultilevel"/>
    <w:tmpl w:val="DFEE2F34"/>
    <w:lvl w:ilvl="0" w:tplc="FFFFFFFF">
      <w:start w:val="1"/>
      <w:numFmt w:val="bullet"/>
      <w:lvlText w:val="o"/>
      <w:lvlJc w:val="left"/>
      <w:pPr>
        <w:ind w:left="2520" w:hanging="360"/>
      </w:pPr>
      <w:rPr>
        <w:rFonts w:hint="default" w:ascii="Courier New" w:hAnsi="Courier New"/>
      </w:rPr>
    </w:lvl>
    <w:lvl w:ilvl="1" w:tplc="04090003">
      <w:start w:val="1"/>
      <w:numFmt w:val="bullet"/>
      <w:lvlText w:val="o"/>
      <w:lvlJc w:val="left"/>
      <w:pPr>
        <w:ind w:left="3240" w:hanging="360"/>
      </w:pPr>
      <w:rPr>
        <w:rFonts w:hint="default" w:ascii="Courier New" w:hAnsi="Courier New" w:cs="Courier New"/>
      </w:rPr>
    </w:lvl>
    <w:lvl w:ilvl="2" w:tplc="04090003">
      <w:start w:val="1"/>
      <w:numFmt w:val="bullet"/>
      <w:lvlText w:val="o"/>
      <w:lvlJc w:val="left"/>
      <w:pPr>
        <w:ind w:left="3960" w:hanging="360"/>
      </w:pPr>
      <w:rPr>
        <w:rFonts w:hint="default" w:ascii="Courier New" w:hAnsi="Courier New" w:cs="Courier New"/>
      </w:rPr>
    </w:lvl>
    <w:lvl w:ilvl="3" w:tplc="04090001">
      <w:start w:val="1"/>
      <w:numFmt w:val="bullet"/>
      <w:lvlText w:val=""/>
      <w:lvlJc w:val="left"/>
      <w:pPr>
        <w:ind w:left="4680" w:hanging="360"/>
      </w:pPr>
      <w:rPr>
        <w:rFonts w:hint="default" w:ascii="Symbol" w:hAnsi="Symbol"/>
      </w:rPr>
    </w:lvl>
    <w:lvl w:ilvl="4" w:tplc="04090003">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6" w15:restartNumberingAfterBreak="0">
    <w:nsid w:val="37D772BD"/>
    <w:multiLevelType w:val="hybridMultilevel"/>
    <w:tmpl w:val="1824611C"/>
    <w:lvl w:ilvl="0" w:tplc="0409000F">
      <w:start w:val="1"/>
      <w:numFmt w:val="decimal"/>
      <w:lvlText w:val="%1."/>
      <w:lvlJc w:val="left"/>
      <w:pPr>
        <w:ind w:left="720" w:hanging="360"/>
      </w:pPr>
      <w:rPr>
        <w:rFonts w:hint="default"/>
      </w:rPr>
    </w:lvl>
    <w:lvl w:ilvl="1" w:tplc="0986AF14">
      <w:start w:val="1"/>
      <w:numFmt w:val="lowerLetter"/>
      <w:lvlText w:val="%2."/>
      <w:lvlJc w:val="left"/>
      <w:pPr>
        <w:ind w:left="1440" w:hanging="360"/>
      </w:pPr>
      <w:rPr>
        <w:rFonts w:ascii="Arial" w:hAnsi="Arial" w:cs="Arial" w:eastAsia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D683A"/>
    <w:multiLevelType w:val="hybridMultilevel"/>
    <w:tmpl w:val="74707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21511"/>
    <w:multiLevelType w:val="hybridMultilevel"/>
    <w:tmpl w:val="C4EE9514"/>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9" w15:restartNumberingAfterBreak="0">
    <w:nsid w:val="718139A8"/>
    <w:multiLevelType w:val="hybridMultilevel"/>
    <w:tmpl w:val="8A7A162A"/>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3">
      <w:start w:val="1"/>
      <w:numFmt w:val="bullet"/>
      <w:lvlText w:val="o"/>
      <w:lvlJc w:val="left"/>
      <w:pPr>
        <w:ind w:left="2160" w:hanging="360"/>
      </w:pPr>
      <w:rPr>
        <w:rFonts w:hint="default" w:ascii="Courier New" w:hAnsi="Courier New" w:cs="Courier New"/>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E2D4901"/>
    <w:multiLevelType w:val="hybridMultilevel"/>
    <w:tmpl w:val="CAA6ED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abstractNumId w:val="1"/>
  </w:num>
  <w:num w:numId="2">
    <w:abstractNumId w:val="7"/>
  </w:num>
  <w:num w:numId="3">
    <w:abstractNumId w:val="0"/>
  </w:num>
  <w:num w:numId="4">
    <w:abstractNumId w:val="8"/>
  </w:num>
  <w:num w:numId="5">
    <w:abstractNumId w:val="6"/>
  </w:num>
  <w:num w:numId="6">
    <w:abstractNumId w:val="9"/>
  </w:num>
  <w:num w:numId="7">
    <w:abstractNumId w:val="4"/>
  </w:num>
  <w:num w:numId="8">
    <w:abstractNumId w:val="2"/>
  </w:num>
  <w:num w:numId="9">
    <w:abstractNumId w:val="5"/>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56"/>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46"/>
    <w:rsid w:val="00001DDC"/>
    <w:rsid w:val="000034A4"/>
    <w:rsid w:val="00003DBE"/>
    <w:rsid w:val="000044C4"/>
    <w:rsid w:val="00004545"/>
    <w:rsid w:val="00006148"/>
    <w:rsid w:val="0000786F"/>
    <w:rsid w:val="00015B46"/>
    <w:rsid w:val="00043F65"/>
    <w:rsid w:val="0006183B"/>
    <w:rsid w:val="00070E49"/>
    <w:rsid w:val="00071555"/>
    <w:rsid w:val="00084DB5"/>
    <w:rsid w:val="00097673"/>
    <w:rsid w:val="00097965"/>
    <w:rsid w:val="000A5952"/>
    <w:rsid w:val="000B05FB"/>
    <w:rsid w:val="000B494D"/>
    <w:rsid w:val="000C2F70"/>
    <w:rsid w:val="000D180B"/>
    <w:rsid w:val="000E09D7"/>
    <w:rsid w:val="000E4230"/>
    <w:rsid w:val="000E77B9"/>
    <w:rsid w:val="000E7A7F"/>
    <w:rsid w:val="000F171A"/>
    <w:rsid w:val="00106E19"/>
    <w:rsid w:val="0011211B"/>
    <w:rsid w:val="001154F3"/>
    <w:rsid w:val="00117167"/>
    <w:rsid w:val="00117B07"/>
    <w:rsid w:val="0012158C"/>
    <w:rsid w:val="0012235C"/>
    <w:rsid w:val="00125C46"/>
    <w:rsid w:val="00130A59"/>
    <w:rsid w:val="00137CF2"/>
    <w:rsid w:val="00140DC5"/>
    <w:rsid w:val="00141AB8"/>
    <w:rsid w:val="00153633"/>
    <w:rsid w:val="0017070F"/>
    <w:rsid w:val="001770F8"/>
    <w:rsid w:val="00182940"/>
    <w:rsid w:val="00187FDF"/>
    <w:rsid w:val="00191DE5"/>
    <w:rsid w:val="00195C8E"/>
    <w:rsid w:val="001A1CEC"/>
    <w:rsid w:val="001A60F7"/>
    <w:rsid w:val="001C0623"/>
    <w:rsid w:val="001C1047"/>
    <w:rsid w:val="001C2BC4"/>
    <w:rsid w:val="001D1AFB"/>
    <w:rsid w:val="001F60A0"/>
    <w:rsid w:val="001F6E93"/>
    <w:rsid w:val="00204148"/>
    <w:rsid w:val="00220B99"/>
    <w:rsid w:val="00226FCD"/>
    <w:rsid w:val="00236A61"/>
    <w:rsid w:val="00244D3C"/>
    <w:rsid w:val="002473E2"/>
    <w:rsid w:val="002475B1"/>
    <w:rsid w:val="002479C6"/>
    <w:rsid w:val="00253DD9"/>
    <w:rsid w:val="00257307"/>
    <w:rsid w:val="0026165F"/>
    <w:rsid w:val="00265E1A"/>
    <w:rsid w:val="002855E2"/>
    <w:rsid w:val="002966DA"/>
    <w:rsid w:val="002A5EF9"/>
    <w:rsid w:val="002C4F4C"/>
    <w:rsid w:val="002C53E3"/>
    <w:rsid w:val="002D45F4"/>
    <w:rsid w:val="002E1DA3"/>
    <w:rsid w:val="002E4DE9"/>
    <w:rsid w:val="002E7997"/>
    <w:rsid w:val="002E7A1D"/>
    <w:rsid w:val="002F56E1"/>
    <w:rsid w:val="00304AF1"/>
    <w:rsid w:val="00304CD3"/>
    <w:rsid w:val="00305847"/>
    <w:rsid w:val="00314F0E"/>
    <w:rsid w:val="00320488"/>
    <w:rsid w:val="003240C9"/>
    <w:rsid w:val="0032606A"/>
    <w:rsid w:val="00335487"/>
    <w:rsid w:val="00340B64"/>
    <w:rsid w:val="00340E11"/>
    <w:rsid w:val="00352F20"/>
    <w:rsid w:val="0035497C"/>
    <w:rsid w:val="00355FFA"/>
    <w:rsid w:val="00356B89"/>
    <w:rsid w:val="00366C3C"/>
    <w:rsid w:val="00376762"/>
    <w:rsid w:val="0037778A"/>
    <w:rsid w:val="00387E95"/>
    <w:rsid w:val="003A55BD"/>
    <w:rsid w:val="003B702E"/>
    <w:rsid w:val="003C0185"/>
    <w:rsid w:val="003C52F8"/>
    <w:rsid w:val="003D1309"/>
    <w:rsid w:val="003D216D"/>
    <w:rsid w:val="004072F4"/>
    <w:rsid w:val="0041275C"/>
    <w:rsid w:val="00413B97"/>
    <w:rsid w:val="00431FF1"/>
    <w:rsid w:val="0044348C"/>
    <w:rsid w:val="00450944"/>
    <w:rsid w:val="00460C4C"/>
    <w:rsid w:val="00470D82"/>
    <w:rsid w:val="00471C5F"/>
    <w:rsid w:val="004760A9"/>
    <w:rsid w:val="00481358"/>
    <w:rsid w:val="00482351"/>
    <w:rsid w:val="00492229"/>
    <w:rsid w:val="00495ED2"/>
    <w:rsid w:val="004B4D57"/>
    <w:rsid w:val="004C0204"/>
    <w:rsid w:val="004C049F"/>
    <w:rsid w:val="004C3F43"/>
    <w:rsid w:val="004C4EDF"/>
    <w:rsid w:val="004D0C65"/>
    <w:rsid w:val="004D2F36"/>
    <w:rsid w:val="004D5929"/>
    <w:rsid w:val="004D76B5"/>
    <w:rsid w:val="004F0CA1"/>
    <w:rsid w:val="00524936"/>
    <w:rsid w:val="00533BD9"/>
    <w:rsid w:val="00540D70"/>
    <w:rsid w:val="00541C64"/>
    <w:rsid w:val="005436C2"/>
    <w:rsid w:val="00543CE5"/>
    <w:rsid w:val="005446A2"/>
    <w:rsid w:val="00545553"/>
    <w:rsid w:val="00553C2E"/>
    <w:rsid w:val="00555BAC"/>
    <w:rsid w:val="0056058D"/>
    <w:rsid w:val="005768C7"/>
    <w:rsid w:val="005820EF"/>
    <w:rsid w:val="005A2F77"/>
    <w:rsid w:val="005A6C01"/>
    <w:rsid w:val="005A72CC"/>
    <w:rsid w:val="005B4FAA"/>
    <w:rsid w:val="005B5201"/>
    <w:rsid w:val="005B5CEC"/>
    <w:rsid w:val="005C0320"/>
    <w:rsid w:val="005C1087"/>
    <w:rsid w:val="005D23EC"/>
    <w:rsid w:val="005E4DAC"/>
    <w:rsid w:val="005F2EFE"/>
    <w:rsid w:val="005F5797"/>
    <w:rsid w:val="00606C16"/>
    <w:rsid w:val="00612F02"/>
    <w:rsid w:val="00621A41"/>
    <w:rsid w:val="0062317C"/>
    <w:rsid w:val="00623F27"/>
    <w:rsid w:val="00624AB5"/>
    <w:rsid w:val="0064569B"/>
    <w:rsid w:val="00646734"/>
    <w:rsid w:val="0065002E"/>
    <w:rsid w:val="00651ED6"/>
    <w:rsid w:val="00652060"/>
    <w:rsid w:val="00665D3E"/>
    <w:rsid w:val="006939E1"/>
    <w:rsid w:val="006964A8"/>
    <w:rsid w:val="006C371F"/>
    <w:rsid w:val="006D5643"/>
    <w:rsid w:val="006D56DF"/>
    <w:rsid w:val="006D7EB6"/>
    <w:rsid w:val="006E0A3B"/>
    <w:rsid w:val="006E1B4E"/>
    <w:rsid w:val="006F1A01"/>
    <w:rsid w:val="007064BD"/>
    <w:rsid w:val="00726919"/>
    <w:rsid w:val="00741BBB"/>
    <w:rsid w:val="00750774"/>
    <w:rsid w:val="00757535"/>
    <w:rsid w:val="00767FE5"/>
    <w:rsid w:val="00782FA6"/>
    <w:rsid w:val="007847C0"/>
    <w:rsid w:val="007875C5"/>
    <w:rsid w:val="00790827"/>
    <w:rsid w:val="00795025"/>
    <w:rsid w:val="00796009"/>
    <w:rsid w:val="007A152F"/>
    <w:rsid w:val="007A446E"/>
    <w:rsid w:val="007A4E30"/>
    <w:rsid w:val="007B02C8"/>
    <w:rsid w:val="007B4FFC"/>
    <w:rsid w:val="007C1922"/>
    <w:rsid w:val="007C79FB"/>
    <w:rsid w:val="007D0569"/>
    <w:rsid w:val="007F1DBA"/>
    <w:rsid w:val="007F3512"/>
    <w:rsid w:val="007F4753"/>
    <w:rsid w:val="007F56DB"/>
    <w:rsid w:val="007F6693"/>
    <w:rsid w:val="007F7A48"/>
    <w:rsid w:val="00802FC5"/>
    <w:rsid w:val="00805DD5"/>
    <w:rsid w:val="00806A89"/>
    <w:rsid w:val="008116AA"/>
    <w:rsid w:val="00815690"/>
    <w:rsid w:val="00820656"/>
    <w:rsid w:val="00837E1C"/>
    <w:rsid w:val="008408AB"/>
    <w:rsid w:val="00842048"/>
    <w:rsid w:val="0084236B"/>
    <w:rsid w:val="00845849"/>
    <w:rsid w:val="00853BA9"/>
    <w:rsid w:val="008626C7"/>
    <w:rsid w:val="00862C44"/>
    <w:rsid w:val="00865331"/>
    <w:rsid w:val="00891826"/>
    <w:rsid w:val="008A06F2"/>
    <w:rsid w:val="008A1554"/>
    <w:rsid w:val="008A51EF"/>
    <w:rsid w:val="008A5EAD"/>
    <w:rsid w:val="008B073E"/>
    <w:rsid w:val="008B66DA"/>
    <w:rsid w:val="008B6DD7"/>
    <w:rsid w:val="008C4746"/>
    <w:rsid w:val="008C7166"/>
    <w:rsid w:val="008D3569"/>
    <w:rsid w:val="008D38E3"/>
    <w:rsid w:val="008D67F9"/>
    <w:rsid w:val="008E5075"/>
    <w:rsid w:val="008F23AC"/>
    <w:rsid w:val="00901042"/>
    <w:rsid w:val="0090397C"/>
    <w:rsid w:val="00923DD2"/>
    <w:rsid w:val="0092721B"/>
    <w:rsid w:val="009322C3"/>
    <w:rsid w:val="009330ED"/>
    <w:rsid w:val="00937A2F"/>
    <w:rsid w:val="00937CFB"/>
    <w:rsid w:val="00972A47"/>
    <w:rsid w:val="00980DB4"/>
    <w:rsid w:val="009821A0"/>
    <w:rsid w:val="0098591C"/>
    <w:rsid w:val="00995A9D"/>
    <w:rsid w:val="00996CC8"/>
    <w:rsid w:val="009A416C"/>
    <w:rsid w:val="009B50DD"/>
    <w:rsid w:val="009E39D0"/>
    <w:rsid w:val="009E6834"/>
    <w:rsid w:val="009F10DA"/>
    <w:rsid w:val="009F2662"/>
    <w:rsid w:val="009F747A"/>
    <w:rsid w:val="009F7A1E"/>
    <w:rsid w:val="00A24DCA"/>
    <w:rsid w:val="00A26DBF"/>
    <w:rsid w:val="00A32C31"/>
    <w:rsid w:val="00A34EF6"/>
    <w:rsid w:val="00A426DD"/>
    <w:rsid w:val="00A42F45"/>
    <w:rsid w:val="00A47CFD"/>
    <w:rsid w:val="00A5152A"/>
    <w:rsid w:val="00A534AA"/>
    <w:rsid w:val="00A53731"/>
    <w:rsid w:val="00A633B2"/>
    <w:rsid w:val="00A67E42"/>
    <w:rsid w:val="00A81331"/>
    <w:rsid w:val="00A92EA7"/>
    <w:rsid w:val="00A93943"/>
    <w:rsid w:val="00A94424"/>
    <w:rsid w:val="00AB533E"/>
    <w:rsid w:val="00AC3330"/>
    <w:rsid w:val="00AC75B5"/>
    <w:rsid w:val="00AD4B58"/>
    <w:rsid w:val="00AE7934"/>
    <w:rsid w:val="00AF20E8"/>
    <w:rsid w:val="00B02BF8"/>
    <w:rsid w:val="00B04F23"/>
    <w:rsid w:val="00B07F9C"/>
    <w:rsid w:val="00B118D6"/>
    <w:rsid w:val="00B12C0E"/>
    <w:rsid w:val="00B164EF"/>
    <w:rsid w:val="00B27A6B"/>
    <w:rsid w:val="00B32259"/>
    <w:rsid w:val="00B32268"/>
    <w:rsid w:val="00B4494C"/>
    <w:rsid w:val="00B51482"/>
    <w:rsid w:val="00B63831"/>
    <w:rsid w:val="00B6667D"/>
    <w:rsid w:val="00B66F45"/>
    <w:rsid w:val="00B67596"/>
    <w:rsid w:val="00B72D9A"/>
    <w:rsid w:val="00B764C7"/>
    <w:rsid w:val="00B76DC4"/>
    <w:rsid w:val="00B818B9"/>
    <w:rsid w:val="00B81B7F"/>
    <w:rsid w:val="00B83264"/>
    <w:rsid w:val="00B85729"/>
    <w:rsid w:val="00B942D3"/>
    <w:rsid w:val="00BA0A3B"/>
    <w:rsid w:val="00BA1AA1"/>
    <w:rsid w:val="00BA1C53"/>
    <w:rsid w:val="00BA2DD8"/>
    <w:rsid w:val="00BB7BB9"/>
    <w:rsid w:val="00BC28D2"/>
    <w:rsid w:val="00BC3C5B"/>
    <w:rsid w:val="00BC456B"/>
    <w:rsid w:val="00BC4C1C"/>
    <w:rsid w:val="00BC77CB"/>
    <w:rsid w:val="00BD17AF"/>
    <w:rsid w:val="00BD65FB"/>
    <w:rsid w:val="00BE16DA"/>
    <w:rsid w:val="00BE48E9"/>
    <w:rsid w:val="00BE7097"/>
    <w:rsid w:val="00C0623A"/>
    <w:rsid w:val="00C14FD8"/>
    <w:rsid w:val="00C2648D"/>
    <w:rsid w:val="00C30A8D"/>
    <w:rsid w:val="00C31F2D"/>
    <w:rsid w:val="00C33945"/>
    <w:rsid w:val="00C37F9C"/>
    <w:rsid w:val="00C42567"/>
    <w:rsid w:val="00C65634"/>
    <w:rsid w:val="00C7345E"/>
    <w:rsid w:val="00C9155D"/>
    <w:rsid w:val="00C96983"/>
    <w:rsid w:val="00CA3D19"/>
    <w:rsid w:val="00CB3076"/>
    <w:rsid w:val="00CB79CD"/>
    <w:rsid w:val="00CB7FDC"/>
    <w:rsid w:val="00CE4E41"/>
    <w:rsid w:val="00CE64CF"/>
    <w:rsid w:val="00CF7801"/>
    <w:rsid w:val="00D24780"/>
    <w:rsid w:val="00D2491E"/>
    <w:rsid w:val="00D2683E"/>
    <w:rsid w:val="00D33889"/>
    <w:rsid w:val="00D43AFE"/>
    <w:rsid w:val="00D55AA7"/>
    <w:rsid w:val="00D567C2"/>
    <w:rsid w:val="00D57908"/>
    <w:rsid w:val="00D6580A"/>
    <w:rsid w:val="00D667FD"/>
    <w:rsid w:val="00D70950"/>
    <w:rsid w:val="00D72E95"/>
    <w:rsid w:val="00D93F07"/>
    <w:rsid w:val="00D97800"/>
    <w:rsid w:val="00D97F24"/>
    <w:rsid w:val="00DA03CF"/>
    <w:rsid w:val="00DB0A7B"/>
    <w:rsid w:val="00DB2BA7"/>
    <w:rsid w:val="00DB52B6"/>
    <w:rsid w:val="00DC0A64"/>
    <w:rsid w:val="00DC571C"/>
    <w:rsid w:val="00DD15A6"/>
    <w:rsid w:val="00DD3E6D"/>
    <w:rsid w:val="00DD409C"/>
    <w:rsid w:val="00DD7333"/>
    <w:rsid w:val="00DE43EB"/>
    <w:rsid w:val="00DF1690"/>
    <w:rsid w:val="00E01B03"/>
    <w:rsid w:val="00E07FDD"/>
    <w:rsid w:val="00E14A17"/>
    <w:rsid w:val="00E41D1F"/>
    <w:rsid w:val="00E420D8"/>
    <w:rsid w:val="00E477EF"/>
    <w:rsid w:val="00E50C88"/>
    <w:rsid w:val="00E514BD"/>
    <w:rsid w:val="00E55088"/>
    <w:rsid w:val="00E55812"/>
    <w:rsid w:val="00E55F6A"/>
    <w:rsid w:val="00E562C9"/>
    <w:rsid w:val="00E5635A"/>
    <w:rsid w:val="00E66B5B"/>
    <w:rsid w:val="00E670FA"/>
    <w:rsid w:val="00E703AC"/>
    <w:rsid w:val="00E71083"/>
    <w:rsid w:val="00E7126E"/>
    <w:rsid w:val="00E724DC"/>
    <w:rsid w:val="00E80AD4"/>
    <w:rsid w:val="00E83A14"/>
    <w:rsid w:val="00E871E1"/>
    <w:rsid w:val="00E92D95"/>
    <w:rsid w:val="00EA1765"/>
    <w:rsid w:val="00EB321C"/>
    <w:rsid w:val="00EB4846"/>
    <w:rsid w:val="00EB7CB5"/>
    <w:rsid w:val="00EC1CD6"/>
    <w:rsid w:val="00EC7C3F"/>
    <w:rsid w:val="00ED1403"/>
    <w:rsid w:val="00ED7689"/>
    <w:rsid w:val="00EE18CB"/>
    <w:rsid w:val="00EF165A"/>
    <w:rsid w:val="00EF3C52"/>
    <w:rsid w:val="00F005F6"/>
    <w:rsid w:val="00F06D1E"/>
    <w:rsid w:val="00F21126"/>
    <w:rsid w:val="00F2114F"/>
    <w:rsid w:val="00F306EC"/>
    <w:rsid w:val="00F33D3B"/>
    <w:rsid w:val="00F45348"/>
    <w:rsid w:val="00F47C09"/>
    <w:rsid w:val="00F713E8"/>
    <w:rsid w:val="00F7571A"/>
    <w:rsid w:val="00F75D8D"/>
    <w:rsid w:val="00F871C1"/>
    <w:rsid w:val="00F94DDD"/>
    <w:rsid w:val="00F9579D"/>
    <w:rsid w:val="00FA15A3"/>
    <w:rsid w:val="00FA503D"/>
    <w:rsid w:val="00FA5398"/>
    <w:rsid w:val="00FA6DC9"/>
    <w:rsid w:val="00FB53DF"/>
    <w:rsid w:val="00FB564D"/>
    <w:rsid w:val="00FB6003"/>
    <w:rsid w:val="00FC765E"/>
    <w:rsid w:val="00FD3B41"/>
    <w:rsid w:val="00FD3DD3"/>
    <w:rsid w:val="00FE14D4"/>
    <w:rsid w:val="00FE4042"/>
    <w:rsid w:val="00FF57C3"/>
    <w:rsid w:val="02F08321"/>
    <w:rsid w:val="03F1A9D6"/>
    <w:rsid w:val="0557FE5F"/>
    <w:rsid w:val="0591C69A"/>
    <w:rsid w:val="06A6FC45"/>
    <w:rsid w:val="09103500"/>
    <w:rsid w:val="0A1C7D9B"/>
    <w:rsid w:val="0D0FA84E"/>
    <w:rsid w:val="14692273"/>
    <w:rsid w:val="206FB697"/>
    <w:rsid w:val="286A1AEC"/>
    <w:rsid w:val="28832753"/>
    <w:rsid w:val="2B5F943C"/>
    <w:rsid w:val="2E06E104"/>
    <w:rsid w:val="2F3AB66C"/>
    <w:rsid w:val="359E5735"/>
    <w:rsid w:val="401358A0"/>
    <w:rsid w:val="41E16053"/>
    <w:rsid w:val="42947B4F"/>
    <w:rsid w:val="484C242F"/>
    <w:rsid w:val="4C71D6B0"/>
    <w:rsid w:val="52134DC4"/>
    <w:rsid w:val="5578F9C4"/>
    <w:rsid w:val="576E8FFA"/>
    <w:rsid w:val="57DF08BE"/>
    <w:rsid w:val="58B6FC48"/>
    <w:rsid w:val="5CD9FF57"/>
    <w:rsid w:val="62B76FB4"/>
    <w:rsid w:val="6609547C"/>
    <w:rsid w:val="6980EA94"/>
    <w:rsid w:val="69C79848"/>
    <w:rsid w:val="6BA37229"/>
    <w:rsid w:val="6BFF3BD1"/>
    <w:rsid w:val="6DD7FBC8"/>
    <w:rsid w:val="6E559661"/>
    <w:rsid w:val="6E70D015"/>
    <w:rsid w:val="754D93E5"/>
    <w:rsid w:val="76C45FBF"/>
    <w:rsid w:val="79FD2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EE0C5"/>
  <w15:chartTrackingRefBased/>
  <w15:docId w15:val="{37461e5a-a527-4d71-adc3-526397170e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06D1E"/>
    <w:pPr>
      <w:ind w:left="720"/>
      <w:contextualSpacing/>
    </w:pPr>
  </w:style>
  <w:style w:type="character" w:styleId="CommentReference">
    <w:name w:val="annotation reference"/>
    <w:basedOn w:val="DefaultParagraphFont"/>
    <w:uiPriority w:val="99"/>
    <w:semiHidden/>
    <w:unhideWhenUsed/>
    <w:rsid w:val="00C2648D"/>
    <w:rPr>
      <w:sz w:val="16"/>
      <w:szCs w:val="16"/>
    </w:rPr>
  </w:style>
  <w:style w:type="paragraph" w:styleId="CommentText">
    <w:name w:val="annotation text"/>
    <w:basedOn w:val="Normal"/>
    <w:link w:val="CommentTextChar"/>
    <w:uiPriority w:val="99"/>
    <w:unhideWhenUsed/>
    <w:rsid w:val="00C2648D"/>
    <w:pPr>
      <w:spacing w:line="240" w:lineRule="auto"/>
    </w:pPr>
    <w:rPr>
      <w:sz w:val="20"/>
      <w:szCs w:val="20"/>
    </w:rPr>
  </w:style>
  <w:style w:type="character" w:styleId="CommentTextChar" w:customStyle="1">
    <w:name w:val="Comment Text Char"/>
    <w:basedOn w:val="DefaultParagraphFont"/>
    <w:link w:val="CommentText"/>
    <w:uiPriority w:val="99"/>
    <w:rsid w:val="00C2648D"/>
    <w:rPr>
      <w:sz w:val="20"/>
      <w:szCs w:val="20"/>
    </w:rPr>
  </w:style>
  <w:style w:type="paragraph" w:styleId="BalloonText">
    <w:name w:val="Balloon Text"/>
    <w:basedOn w:val="Normal"/>
    <w:link w:val="BalloonTextChar"/>
    <w:uiPriority w:val="99"/>
    <w:semiHidden/>
    <w:unhideWhenUsed/>
    <w:rsid w:val="00C2648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648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648D"/>
    <w:rPr>
      <w:b/>
      <w:bCs/>
    </w:rPr>
  </w:style>
  <w:style w:type="character" w:styleId="CommentSubjectChar" w:customStyle="1">
    <w:name w:val="Comment Subject Char"/>
    <w:basedOn w:val="CommentTextChar"/>
    <w:link w:val="CommentSubject"/>
    <w:uiPriority w:val="99"/>
    <w:semiHidden/>
    <w:rsid w:val="00C2648D"/>
    <w:rPr>
      <w:b/>
      <w:bCs/>
      <w:sz w:val="20"/>
      <w:szCs w:val="20"/>
    </w:rPr>
  </w:style>
  <w:style w:type="table" w:styleId="TableGrid">
    <w:name w:val="Table Grid"/>
    <w:basedOn w:val="TableNormal"/>
    <w:uiPriority w:val="39"/>
    <w:rsid w:val="004823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35"/>
    <w:unhideWhenUsed/>
    <w:qFormat/>
    <w:rsid w:val="00B118D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855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2855E2"/>
  </w:style>
  <w:style w:type="paragraph" w:styleId="Footer">
    <w:name w:val="footer"/>
    <w:basedOn w:val="Normal"/>
    <w:link w:val="FooterChar"/>
    <w:uiPriority w:val="99"/>
    <w:unhideWhenUsed/>
    <w:rsid w:val="002855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2855E2"/>
  </w:style>
  <w:style w:type="character" w:styleId="Hyperlink">
    <w:name w:val="Hyperlink"/>
    <w:basedOn w:val="DefaultParagraphFont"/>
    <w:uiPriority w:val="99"/>
    <w:unhideWhenUsed/>
    <w:rsid w:val="00FE4042"/>
    <w:rPr>
      <w:color w:val="0563C1" w:themeColor="hyperlink"/>
      <w:u w:val="single"/>
    </w:rPr>
  </w:style>
  <w:style w:type="character" w:styleId="UnresolvedMention">
    <w:name w:val="Unresolved Mention"/>
    <w:basedOn w:val="DefaultParagraphFont"/>
    <w:uiPriority w:val="99"/>
    <w:semiHidden/>
    <w:unhideWhenUsed/>
    <w:rsid w:val="00A34EF6"/>
    <w:rPr>
      <w:color w:val="605E5C"/>
      <w:shd w:val="clear" w:color="auto" w:fill="E1DFDD"/>
    </w:rPr>
  </w:style>
  <w:style w:type="character" w:styleId="FollowedHyperlink">
    <w:name w:val="FollowedHyperlink"/>
    <w:basedOn w:val="DefaultParagraphFont"/>
    <w:uiPriority w:val="99"/>
    <w:semiHidden/>
    <w:unhideWhenUsed/>
    <w:rsid w:val="00A34E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5595">
      <w:bodyDiv w:val="1"/>
      <w:marLeft w:val="0"/>
      <w:marRight w:val="0"/>
      <w:marTop w:val="0"/>
      <w:marBottom w:val="0"/>
      <w:divBdr>
        <w:top w:val="none" w:sz="0" w:space="0" w:color="auto"/>
        <w:left w:val="none" w:sz="0" w:space="0" w:color="auto"/>
        <w:bottom w:val="none" w:sz="0" w:space="0" w:color="auto"/>
        <w:right w:val="none" w:sz="0" w:space="0" w:color="auto"/>
      </w:divBdr>
    </w:div>
    <w:div w:id="136580298">
      <w:bodyDiv w:val="1"/>
      <w:marLeft w:val="0"/>
      <w:marRight w:val="0"/>
      <w:marTop w:val="0"/>
      <w:marBottom w:val="0"/>
      <w:divBdr>
        <w:top w:val="none" w:sz="0" w:space="0" w:color="auto"/>
        <w:left w:val="none" w:sz="0" w:space="0" w:color="auto"/>
        <w:bottom w:val="none" w:sz="0" w:space="0" w:color="auto"/>
        <w:right w:val="none" w:sz="0" w:space="0" w:color="auto"/>
      </w:divBdr>
    </w:div>
    <w:div w:id="149565808">
      <w:bodyDiv w:val="1"/>
      <w:marLeft w:val="0"/>
      <w:marRight w:val="0"/>
      <w:marTop w:val="0"/>
      <w:marBottom w:val="0"/>
      <w:divBdr>
        <w:top w:val="none" w:sz="0" w:space="0" w:color="auto"/>
        <w:left w:val="none" w:sz="0" w:space="0" w:color="auto"/>
        <w:bottom w:val="none" w:sz="0" w:space="0" w:color="auto"/>
        <w:right w:val="none" w:sz="0" w:space="0" w:color="auto"/>
      </w:divBdr>
    </w:div>
    <w:div w:id="307562992">
      <w:bodyDiv w:val="1"/>
      <w:marLeft w:val="0"/>
      <w:marRight w:val="0"/>
      <w:marTop w:val="0"/>
      <w:marBottom w:val="0"/>
      <w:divBdr>
        <w:top w:val="none" w:sz="0" w:space="0" w:color="auto"/>
        <w:left w:val="none" w:sz="0" w:space="0" w:color="auto"/>
        <w:bottom w:val="none" w:sz="0" w:space="0" w:color="auto"/>
        <w:right w:val="none" w:sz="0" w:space="0" w:color="auto"/>
      </w:divBdr>
    </w:div>
    <w:div w:id="485777735">
      <w:bodyDiv w:val="1"/>
      <w:marLeft w:val="0"/>
      <w:marRight w:val="0"/>
      <w:marTop w:val="0"/>
      <w:marBottom w:val="0"/>
      <w:divBdr>
        <w:top w:val="none" w:sz="0" w:space="0" w:color="auto"/>
        <w:left w:val="none" w:sz="0" w:space="0" w:color="auto"/>
        <w:bottom w:val="none" w:sz="0" w:space="0" w:color="auto"/>
        <w:right w:val="none" w:sz="0" w:space="0" w:color="auto"/>
      </w:divBdr>
    </w:div>
    <w:div w:id="667950980">
      <w:bodyDiv w:val="1"/>
      <w:marLeft w:val="0"/>
      <w:marRight w:val="0"/>
      <w:marTop w:val="0"/>
      <w:marBottom w:val="0"/>
      <w:divBdr>
        <w:top w:val="none" w:sz="0" w:space="0" w:color="auto"/>
        <w:left w:val="none" w:sz="0" w:space="0" w:color="auto"/>
        <w:bottom w:val="none" w:sz="0" w:space="0" w:color="auto"/>
        <w:right w:val="none" w:sz="0" w:space="0" w:color="auto"/>
      </w:divBdr>
    </w:div>
    <w:div w:id="821695896">
      <w:bodyDiv w:val="1"/>
      <w:marLeft w:val="0"/>
      <w:marRight w:val="0"/>
      <w:marTop w:val="0"/>
      <w:marBottom w:val="0"/>
      <w:divBdr>
        <w:top w:val="none" w:sz="0" w:space="0" w:color="auto"/>
        <w:left w:val="none" w:sz="0" w:space="0" w:color="auto"/>
        <w:bottom w:val="none" w:sz="0" w:space="0" w:color="auto"/>
        <w:right w:val="none" w:sz="0" w:space="0" w:color="auto"/>
      </w:divBdr>
    </w:div>
    <w:div w:id="1032657943">
      <w:bodyDiv w:val="1"/>
      <w:marLeft w:val="0"/>
      <w:marRight w:val="0"/>
      <w:marTop w:val="0"/>
      <w:marBottom w:val="0"/>
      <w:divBdr>
        <w:top w:val="none" w:sz="0" w:space="0" w:color="auto"/>
        <w:left w:val="none" w:sz="0" w:space="0" w:color="auto"/>
        <w:bottom w:val="none" w:sz="0" w:space="0" w:color="auto"/>
        <w:right w:val="none" w:sz="0" w:space="0" w:color="auto"/>
      </w:divBdr>
    </w:div>
    <w:div w:id="1092436399">
      <w:bodyDiv w:val="1"/>
      <w:marLeft w:val="0"/>
      <w:marRight w:val="0"/>
      <w:marTop w:val="0"/>
      <w:marBottom w:val="0"/>
      <w:divBdr>
        <w:top w:val="none" w:sz="0" w:space="0" w:color="auto"/>
        <w:left w:val="none" w:sz="0" w:space="0" w:color="auto"/>
        <w:bottom w:val="none" w:sz="0" w:space="0" w:color="auto"/>
        <w:right w:val="none" w:sz="0" w:space="0" w:color="auto"/>
      </w:divBdr>
    </w:div>
    <w:div w:id="1105534488">
      <w:bodyDiv w:val="1"/>
      <w:marLeft w:val="0"/>
      <w:marRight w:val="0"/>
      <w:marTop w:val="0"/>
      <w:marBottom w:val="0"/>
      <w:divBdr>
        <w:top w:val="none" w:sz="0" w:space="0" w:color="auto"/>
        <w:left w:val="none" w:sz="0" w:space="0" w:color="auto"/>
        <w:bottom w:val="none" w:sz="0" w:space="0" w:color="auto"/>
        <w:right w:val="none" w:sz="0" w:space="0" w:color="auto"/>
      </w:divBdr>
    </w:div>
    <w:div w:id="1319454678">
      <w:bodyDiv w:val="1"/>
      <w:marLeft w:val="0"/>
      <w:marRight w:val="0"/>
      <w:marTop w:val="0"/>
      <w:marBottom w:val="0"/>
      <w:divBdr>
        <w:top w:val="none" w:sz="0" w:space="0" w:color="auto"/>
        <w:left w:val="none" w:sz="0" w:space="0" w:color="auto"/>
        <w:bottom w:val="none" w:sz="0" w:space="0" w:color="auto"/>
        <w:right w:val="none" w:sz="0" w:space="0" w:color="auto"/>
      </w:divBdr>
    </w:div>
    <w:div w:id="1728916523">
      <w:bodyDiv w:val="1"/>
      <w:marLeft w:val="0"/>
      <w:marRight w:val="0"/>
      <w:marTop w:val="0"/>
      <w:marBottom w:val="0"/>
      <w:divBdr>
        <w:top w:val="none" w:sz="0" w:space="0" w:color="auto"/>
        <w:left w:val="none" w:sz="0" w:space="0" w:color="auto"/>
        <w:bottom w:val="none" w:sz="0" w:space="0" w:color="auto"/>
        <w:right w:val="none" w:sz="0" w:space="0" w:color="auto"/>
      </w:divBdr>
    </w:div>
    <w:div w:id="19828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oregoncsp.org"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oregoncsp.org/"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mailto:info@oregoncsp.org"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nfo@oregoncsp.org" TargetMode="External" Id="rId14" /><Relationship Type="http://schemas.openxmlformats.org/officeDocument/2006/relationships/glossaryDocument" Target="/word/glossary/document.xml" Id="R99c953e3ad3144ee" /><Relationship Type="http://schemas.openxmlformats.org/officeDocument/2006/relationships/image" Target="/media/image2.jpg" Id="R8f4160ec2622413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5dfe71a-2cd1-4d6e-adbb-db240bbc5be6}"/>
      </w:docPartPr>
      <w:docPartBody>
        <w:p w14:paraId="326C9D3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956E25094A9748A43F1D79894A3F05" ma:contentTypeVersion="10" ma:contentTypeDescription="Create a new document." ma:contentTypeScope="" ma:versionID="535df221ec44459938e1e7c75abe4cef">
  <xsd:schema xmlns:xsd="http://www.w3.org/2001/XMLSchema" xmlns:xs="http://www.w3.org/2001/XMLSchema" xmlns:p="http://schemas.microsoft.com/office/2006/metadata/properties" xmlns:ns2="1286d89d-1b87-4861-be0f-2e356d2e856e" targetNamespace="http://schemas.microsoft.com/office/2006/metadata/properties" ma:root="true" ma:fieldsID="e45b5e77bec81b1198bad8f38e383342" ns2:_="">
    <xsd:import namespace="1286d89d-1b87-4861-be0f-2e356d2e85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6d89d-1b87-4861-be0f-2e356d2e8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55FBF-F3FF-4BD9-BE68-14583B5D41D0}">
  <ds:schemaRefs>
    <ds:schemaRef ds:uri="http://schemas.microsoft.com/sharepoint/v3/contenttype/forms"/>
  </ds:schemaRefs>
</ds:datastoreItem>
</file>

<file path=customXml/itemProps2.xml><?xml version="1.0" encoding="utf-8"?>
<ds:datastoreItem xmlns:ds="http://schemas.openxmlformats.org/officeDocument/2006/customXml" ds:itemID="{AD8E3765-42F8-434E-BF97-B389C6AFB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6d89d-1b87-4861-be0f-2e356d2e8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AB13BB-5CF0-4072-A139-4C8EF6D6FC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1D4266-2529-4C5C-B5C7-0A57A9A8AB3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Alina Lambert</lastModifiedBy>
  <revision>4</revision>
  <dcterms:created xsi:type="dcterms:W3CDTF">2020-01-17T20:05:00.0000000Z</dcterms:created>
  <dcterms:modified xsi:type="dcterms:W3CDTF">2020-09-11T18:41:10.2889571Z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0x0101008C956E25094A9748A43F1D79894A3F05</vt:lpwstr>
  </property>
</Properties>
</file>